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9E4D" w14:textId="77777777" w:rsidR="00CB7132" w:rsidRPr="00A71B90" w:rsidRDefault="00CB7132" w:rsidP="00A404BF">
      <w:pPr>
        <w:pStyle w:val="Naslov2"/>
        <w:jc w:val="both"/>
        <w:rPr>
          <w:b w:val="0"/>
          <w:color w:val="FF0000"/>
          <w:szCs w:val="24"/>
        </w:rPr>
      </w:pPr>
    </w:p>
    <w:p w14:paraId="092B8E0B" w14:textId="4446545C" w:rsidR="008A7317" w:rsidRPr="00A71B90" w:rsidRDefault="008A7317" w:rsidP="008A7317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NACRT</w:t>
      </w:r>
      <w:r w:rsidR="00D05B2D" w:rsidRPr="00A71B90">
        <w:rPr>
          <w:rFonts w:ascii="Times New Roman" w:hAnsi="Times New Roman"/>
          <w:sz w:val="24"/>
          <w:szCs w:val="24"/>
        </w:rPr>
        <w:t xml:space="preserve"> -</w:t>
      </w:r>
    </w:p>
    <w:p w14:paraId="5D548979" w14:textId="77777777" w:rsidR="008A7317" w:rsidRPr="00A71B90" w:rsidRDefault="008A7317" w:rsidP="00304BF8">
      <w:pPr>
        <w:ind w:firstLine="720"/>
        <w:jc w:val="both"/>
        <w:rPr>
          <w:lang w:eastAsia="en-US"/>
        </w:rPr>
      </w:pPr>
    </w:p>
    <w:p w14:paraId="44D05993" w14:textId="66F4EDD2" w:rsidR="008177FB" w:rsidRPr="00A71B90" w:rsidRDefault="008177FB" w:rsidP="00304BF8">
      <w:pPr>
        <w:ind w:firstLine="720"/>
        <w:jc w:val="both"/>
        <w:rPr>
          <w:color w:val="FF0000"/>
          <w:lang w:eastAsia="en-US"/>
        </w:rPr>
      </w:pPr>
      <w:r w:rsidRPr="00A71B90">
        <w:rPr>
          <w:lang w:eastAsia="en-US"/>
        </w:rPr>
        <w:t xml:space="preserve">Na temelju članka 15. stavka 2. Zakona o javnoj nabavi („Narodne novine“, broj 120/16, 114/22 i 48/26) i članka 39. stavka 1. točke 1. </w:t>
      </w:r>
      <w:proofErr w:type="spellStart"/>
      <w:r w:rsidRPr="00A71B90">
        <w:rPr>
          <w:lang w:eastAsia="en-US"/>
        </w:rPr>
        <w:t>podtočke</w:t>
      </w:r>
      <w:proofErr w:type="spellEnd"/>
      <w:r w:rsidRPr="00A71B90">
        <w:rPr>
          <w:lang w:eastAsia="en-US"/>
        </w:rPr>
        <w:t xml:space="preserve"> 3. Statuta Dječjeg vrtića „Medenjaka“ Koprivnica,</w:t>
      </w:r>
      <w:r w:rsidR="00304BF8" w:rsidRPr="00A71B90">
        <w:rPr>
          <w:lang w:eastAsia="en-US"/>
        </w:rPr>
        <w:t xml:space="preserve"> </w:t>
      </w:r>
      <w:r w:rsidRPr="00A71B90">
        <w:rPr>
          <w:lang w:eastAsia="en-US"/>
        </w:rPr>
        <w:t>KLASA: 601-01/25-01/1, URBROJ: 2137-1-7-25-5 od 21.07.2025</w:t>
      </w:r>
      <w:r w:rsidR="00AF4AED" w:rsidRPr="00A71B90">
        <w:rPr>
          <w:lang w:eastAsia="en-US"/>
        </w:rPr>
        <w:t xml:space="preserve">. </w:t>
      </w:r>
      <w:r w:rsidRPr="00A71B90">
        <w:rPr>
          <w:lang w:eastAsia="en-US"/>
        </w:rPr>
        <w:t>Upravno vijeće Dječjeg vrtića „Medenjak“ Koprivnica na</w:t>
      </w:r>
      <w:r w:rsidR="00113110" w:rsidRPr="00A71B90">
        <w:rPr>
          <w:lang w:eastAsia="en-US"/>
        </w:rPr>
        <w:t>___</w:t>
      </w:r>
      <w:r w:rsidRPr="00A71B90">
        <w:rPr>
          <w:lang w:eastAsia="en-US"/>
        </w:rPr>
        <w:t xml:space="preserve">. sjednici održanoj dana </w:t>
      </w:r>
      <w:r w:rsidR="00113110" w:rsidRPr="00A71B90">
        <w:rPr>
          <w:lang w:eastAsia="en-US"/>
        </w:rPr>
        <w:t xml:space="preserve">___ </w:t>
      </w:r>
      <w:r w:rsidRPr="00A71B90">
        <w:rPr>
          <w:lang w:eastAsia="en-US"/>
        </w:rPr>
        <w:t xml:space="preserve">2026. godine </w:t>
      </w:r>
      <w:r w:rsidR="00113110" w:rsidRPr="00A71B90">
        <w:rPr>
          <w:lang w:eastAsia="en-US"/>
        </w:rPr>
        <w:t>donosi</w:t>
      </w:r>
    </w:p>
    <w:p w14:paraId="2E6A8118" w14:textId="77777777" w:rsidR="00AF4AED" w:rsidRPr="00A71B90" w:rsidRDefault="00AF4AED" w:rsidP="00304BF8">
      <w:pPr>
        <w:ind w:firstLine="720"/>
        <w:jc w:val="both"/>
        <w:rPr>
          <w:lang w:eastAsia="en-US"/>
        </w:rPr>
      </w:pPr>
    </w:p>
    <w:p w14:paraId="682D6358" w14:textId="77777777" w:rsidR="00CB7132" w:rsidRPr="00A71B90" w:rsidRDefault="00CB7132" w:rsidP="00CB7132">
      <w:pPr>
        <w:rPr>
          <w:lang w:eastAsia="en-US"/>
        </w:rPr>
      </w:pPr>
    </w:p>
    <w:p w14:paraId="0B551415" w14:textId="4882228D" w:rsidR="00CB7132" w:rsidRPr="00A71B90" w:rsidRDefault="008177FB" w:rsidP="00CB7132">
      <w:pPr>
        <w:pStyle w:val="Naslov2"/>
        <w:rPr>
          <w:szCs w:val="24"/>
        </w:rPr>
      </w:pPr>
      <w:r w:rsidRPr="00A71B90">
        <w:rPr>
          <w:szCs w:val="24"/>
        </w:rPr>
        <w:t>PRAVILNIK</w:t>
      </w:r>
    </w:p>
    <w:p w14:paraId="59F012C3" w14:textId="643D453E" w:rsidR="00CB7132" w:rsidRPr="00A71B90" w:rsidRDefault="008177FB" w:rsidP="00CB7132">
      <w:pPr>
        <w:jc w:val="center"/>
        <w:rPr>
          <w:b/>
        </w:rPr>
      </w:pPr>
      <w:r w:rsidRPr="00A71B90">
        <w:rPr>
          <w:b/>
        </w:rPr>
        <w:t xml:space="preserve">O PROVEDBI POSTUPAKA JEDNOSTAVNE NABAVE </w:t>
      </w:r>
    </w:p>
    <w:p w14:paraId="0508412A" w14:textId="77777777" w:rsidR="00CB7132" w:rsidRPr="00A71B90" w:rsidRDefault="00CB7132" w:rsidP="00CB7132">
      <w:pPr>
        <w:rPr>
          <w:b/>
          <w:bCs/>
        </w:rPr>
      </w:pPr>
    </w:p>
    <w:p w14:paraId="7F120FF1" w14:textId="77777777" w:rsidR="00CB7132" w:rsidRPr="00A71B90" w:rsidRDefault="00CB7132" w:rsidP="00CB7132">
      <w:pPr>
        <w:rPr>
          <w:b/>
          <w:bCs/>
        </w:rPr>
      </w:pPr>
    </w:p>
    <w:p w14:paraId="28B8A926" w14:textId="77777777" w:rsidR="00CB7132" w:rsidRPr="00A71B90" w:rsidRDefault="00CB7132" w:rsidP="00CB7132">
      <w:pPr>
        <w:numPr>
          <w:ilvl w:val="0"/>
          <w:numId w:val="15"/>
        </w:numPr>
        <w:rPr>
          <w:b/>
          <w:bCs/>
        </w:rPr>
      </w:pPr>
      <w:r w:rsidRPr="00A71B90">
        <w:rPr>
          <w:b/>
          <w:bCs/>
        </w:rPr>
        <w:t>OPĆE ODREDBE</w:t>
      </w:r>
    </w:p>
    <w:p w14:paraId="4F3DD5D2" w14:textId="77777777" w:rsidR="00CB7132" w:rsidRPr="00A71B90" w:rsidRDefault="00CB7132" w:rsidP="00CB7132"/>
    <w:p w14:paraId="1240A9EA" w14:textId="77777777" w:rsidR="00CB7132" w:rsidRPr="00A71B90" w:rsidRDefault="00CB7132" w:rsidP="00CB7132">
      <w:pPr>
        <w:jc w:val="center"/>
      </w:pPr>
      <w:r w:rsidRPr="00A71B90">
        <w:rPr>
          <w:b/>
          <w:bCs/>
        </w:rPr>
        <w:t>Članak 1.</w:t>
      </w:r>
    </w:p>
    <w:p w14:paraId="55C33A91" w14:textId="77777777" w:rsidR="00CB7132" w:rsidRPr="00A71B90" w:rsidRDefault="00CB7132" w:rsidP="00CB71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5E5C2D1" w14:textId="64A9BC3E" w:rsidR="00AB7C5A" w:rsidRPr="00A71B90" w:rsidRDefault="00AB7C5A" w:rsidP="00AB7C5A">
      <w:pPr>
        <w:spacing w:after="137" w:line="250" w:lineRule="auto"/>
        <w:ind w:left="10" w:right="3" w:firstLine="350"/>
        <w:jc w:val="both"/>
        <w:rPr>
          <w:color w:val="000000"/>
        </w:rPr>
      </w:pPr>
      <w:r w:rsidRPr="00A71B90">
        <w:rPr>
          <w:color w:val="000000"/>
        </w:rPr>
        <w:t xml:space="preserve">Ovim Pravilnikom se uređuju pravila, uvjeti i postupci za nabavu robe i usluga naručitelja Dječji vrtić „Medenjak“ Koprivnica (u daljnjem tekstu: Vrtić) čija je procijenjena vrijednost bez poreza na dodanu vrijednost (PDV) manja od 50.000,00 eura i nabavu radova čija je procijenjena vrijednost bez poreza na dodanu vrijednost (PDV)  manja od 100.000,00 eura (u daljnjem tekstu: jednostavna nabava).  </w:t>
      </w:r>
    </w:p>
    <w:p w14:paraId="0A6FB401" w14:textId="77777777" w:rsidR="00AB7C5A" w:rsidRPr="00A71B90" w:rsidRDefault="00AB7C5A" w:rsidP="00AB7C5A">
      <w:pPr>
        <w:spacing w:after="107" w:line="250" w:lineRule="auto"/>
        <w:ind w:left="10" w:right="3" w:firstLine="350"/>
        <w:jc w:val="both"/>
        <w:rPr>
          <w:color w:val="000000"/>
        </w:rPr>
      </w:pPr>
      <w:r w:rsidRPr="00A71B90">
        <w:rPr>
          <w:color w:val="000000"/>
        </w:rPr>
        <w:t xml:space="preserve">Na postupke jednostavne nabave uređene ovim Pravilnikom ne primjenjuju se odredbe Zakona o javnoj nabavi.  </w:t>
      </w:r>
    </w:p>
    <w:p w14:paraId="098BD0AD" w14:textId="32EEDD71" w:rsidR="00AB7C5A" w:rsidRPr="00A71B90" w:rsidRDefault="00AB7C5A" w:rsidP="00A71B90">
      <w:pPr>
        <w:spacing w:after="107" w:line="250" w:lineRule="auto"/>
        <w:ind w:left="10" w:right="3" w:firstLine="350"/>
        <w:jc w:val="both"/>
        <w:rPr>
          <w:color w:val="000000"/>
        </w:rPr>
      </w:pPr>
      <w:r w:rsidRPr="00A71B90">
        <w:rPr>
          <w:color w:val="000000"/>
        </w:rPr>
        <w:t xml:space="preserve">Vrtić je obvezan primijeniti odredbe Zakona o javnoj nabavi za nabavu robe, radova, usluga te provedbu projektnih natječaja čija je procijenjena vrijednost jednaka ili veća od pragova iz stavka 1. ovoga članka. </w:t>
      </w:r>
    </w:p>
    <w:p w14:paraId="1F19E111" w14:textId="77777777" w:rsidR="00CB7132" w:rsidRPr="00A71B90" w:rsidRDefault="00CB7132" w:rsidP="00CB7132">
      <w:pPr>
        <w:ind w:firstLine="720"/>
        <w:jc w:val="both"/>
        <w:rPr>
          <w:b/>
        </w:rPr>
      </w:pPr>
    </w:p>
    <w:p w14:paraId="3EDC038C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 NAČELA</w:t>
      </w:r>
    </w:p>
    <w:p w14:paraId="1980D872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2.</w:t>
      </w:r>
    </w:p>
    <w:p w14:paraId="7EFC44EF" w14:textId="77777777" w:rsidR="00CB7132" w:rsidRPr="00A71B90" w:rsidRDefault="00CB7132" w:rsidP="00CB7132">
      <w:pPr>
        <w:jc w:val="center"/>
        <w:rPr>
          <w:b/>
        </w:rPr>
      </w:pPr>
    </w:p>
    <w:p w14:paraId="2EED7585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Prilikom provođenja postupaka koje uređuje ovaj Pravilnik, Naručitelj je obvezan, u odnosu na sve gospodarske subjekte poštovati načelo slobode kretanja robe, načelo slobode poslovnog </w:t>
      </w:r>
      <w:proofErr w:type="spellStart"/>
      <w:r w:rsidRPr="00A71B90">
        <w:rPr>
          <w:rFonts w:ascii="Times New Roman" w:hAnsi="Times New Roman"/>
          <w:sz w:val="24"/>
          <w:szCs w:val="24"/>
        </w:rPr>
        <w:t>nastana</w:t>
      </w:r>
      <w:proofErr w:type="spellEnd"/>
      <w:r w:rsidRPr="00A71B90">
        <w:rPr>
          <w:rFonts w:ascii="Times New Roman" w:hAnsi="Times New Roman"/>
          <w:sz w:val="24"/>
          <w:szCs w:val="24"/>
        </w:rPr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66C229FC" w14:textId="77777777" w:rsidR="00CB7132" w:rsidRPr="00A71B90" w:rsidRDefault="00CB7132" w:rsidP="00CB7132">
      <w:pPr>
        <w:ind w:firstLine="720"/>
        <w:jc w:val="both"/>
        <w:rPr>
          <w:bCs/>
        </w:rPr>
      </w:pPr>
      <w:r w:rsidRPr="00A71B90">
        <w:rPr>
          <w:bCs/>
        </w:rPr>
        <w:t>Jednostavna nabava ne smije biti osmišljena s namjerom izbjegavanja primjene Zakona o javnoj nabavi ili izbjegavanja primjene pravila o jednostavnoj nabavi ili s namjerom da se određenim gospodarskim subjektima neopravdano da prednost ili ih se stavi u nepovoljan položaj.</w:t>
      </w:r>
    </w:p>
    <w:p w14:paraId="41D18B01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A71B90">
        <w:rPr>
          <w:rFonts w:ascii="Times New Roman" w:hAnsi="Times New Roman"/>
          <w:bCs/>
          <w:sz w:val="24"/>
          <w:szCs w:val="24"/>
        </w:rPr>
        <w:t>Naručitelj je obvezan primjenjivati odredbe ovoga Pravilnika na način koji omogućava učinkovitu jednostavnu nabavu te ekonomično i svrhovito trošenje javnih sredstava.</w:t>
      </w:r>
    </w:p>
    <w:p w14:paraId="4C51AA3D" w14:textId="77777777" w:rsidR="00C054AF" w:rsidRPr="00A71B90" w:rsidRDefault="00C054AF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71159507" w14:textId="77777777" w:rsidR="00CB7132" w:rsidRPr="00A71B90" w:rsidRDefault="00CB7132" w:rsidP="00CB71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40326DA" w14:textId="77777777" w:rsidR="00CB7132" w:rsidRPr="00A71B90" w:rsidRDefault="00CB7132" w:rsidP="00CB7132">
      <w:pPr>
        <w:numPr>
          <w:ilvl w:val="0"/>
          <w:numId w:val="15"/>
        </w:numPr>
        <w:rPr>
          <w:bCs/>
        </w:rPr>
      </w:pPr>
      <w:r w:rsidRPr="00A71B90">
        <w:rPr>
          <w:b/>
          <w:bCs/>
        </w:rPr>
        <w:t>SPRJEČAVANJE SUKOBA INTERESA</w:t>
      </w:r>
      <w:r w:rsidRPr="00A71B90">
        <w:t xml:space="preserve"> </w:t>
      </w:r>
    </w:p>
    <w:p w14:paraId="67F65608" w14:textId="77777777" w:rsidR="00CB7132" w:rsidRPr="00A71B90" w:rsidRDefault="00CB7132" w:rsidP="00CB7132">
      <w:pPr>
        <w:ind w:left="1080"/>
        <w:rPr>
          <w:bCs/>
        </w:rPr>
      </w:pPr>
    </w:p>
    <w:p w14:paraId="704F4CC4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3.</w:t>
      </w:r>
    </w:p>
    <w:p w14:paraId="2D40EF91" w14:textId="77777777" w:rsidR="00CB7132" w:rsidRPr="00A71B90" w:rsidRDefault="00CB7132" w:rsidP="00CB7132">
      <w:pPr>
        <w:jc w:val="center"/>
        <w:rPr>
          <w:b/>
          <w:bCs/>
        </w:rPr>
      </w:pPr>
    </w:p>
    <w:p w14:paraId="2F336AF6" w14:textId="77777777" w:rsidR="00CB7132" w:rsidRPr="00A71B90" w:rsidRDefault="00CB7132" w:rsidP="00CB7132">
      <w:pPr>
        <w:ind w:firstLine="720"/>
        <w:jc w:val="both"/>
        <w:rPr>
          <w:color w:val="000000"/>
        </w:rPr>
      </w:pPr>
      <w:r w:rsidRPr="00A71B90">
        <w:rPr>
          <w:color w:val="000000"/>
        </w:rPr>
        <w:t xml:space="preserve">Sukob interesa između naručitelja i gospodarskog subjekta obuhvaća situacije kada predstavnici naručitelja koji su uključeni u provedbu postupka javne nabave ili mogu utjecati na </w:t>
      </w:r>
      <w:r w:rsidRPr="00A71B90">
        <w:rPr>
          <w:color w:val="000000"/>
        </w:rPr>
        <w:lastRenderedPageBreak/>
        <w:t>ishod tog postupka, imaju, izravno ili neizravno, financijski, gospodarski ili bilo koji drugi osobni interes koji bi se mogao smatrati štetnim za njihovu nepristranost i neovisnost u okviru postupka.</w:t>
      </w:r>
    </w:p>
    <w:p w14:paraId="629B3EAD" w14:textId="77777777" w:rsidR="00CB7132" w:rsidRPr="00A71B90" w:rsidRDefault="00CB7132" w:rsidP="00CB7132">
      <w:pPr>
        <w:pStyle w:val="Odlomakpopisa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O sukobu interesa na odgovarajući način primjenjuju se odredbe Zakona o javnoj nabavi i drugih propisa koji uređuju područje sukoba interesa.</w:t>
      </w:r>
    </w:p>
    <w:p w14:paraId="0DBC6FD9" w14:textId="77777777" w:rsidR="00CB7132" w:rsidRPr="00A71B90" w:rsidRDefault="00CB7132" w:rsidP="00CB7132">
      <w:pPr>
        <w:jc w:val="both"/>
        <w:rPr>
          <w:b/>
        </w:rPr>
      </w:pPr>
    </w:p>
    <w:p w14:paraId="700E0864" w14:textId="77777777" w:rsidR="00CB7132" w:rsidRPr="00A71B90" w:rsidRDefault="00CB7132" w:rsidP="00CB7132">
      <w:pPr>
        <w:jc w:val="both"/>
        <w:rPr>
          <w:b/>
        </w:rPr>
      </w:pPr>
    </w:p>
    <w:p w14:paraId="7DCEBF05" w14:textId="40B41BA7" w:rsidR="00CB7132" w:rsidRPr="00A71B90" w:rsidRDefault="00C054AF" w:rsidP="00CB7132">
      <w:pPr>
        <w:numPr>
          <w:ilvl w:val="0"/>
          <w:numId w:val="15"/>
        </w:numPr>
        <w:ind w:left="709" w:hanging="425"/>
        <w:jc w:val="both"/>
        <w:rPr>
          <w:b/>
          <w:bCs/>
        </w:rPr>
      </w:pPr>
      <w:r w:rsidRPr="00A71B90">
        <w:rPr>
          <w:b/>
          <w:bCs/>
        </w:rPr>
        <w:t xml:space="preserve"> </w:t>
      </w:r>
      <w:r w:rsidR="00CB7132" w:rsidRPr="00A71B90">
        <w:rPr>
          <w:b/>
          <w:bCs/>
        </w:rPr>
        <w:t>IZUZEĆA OD PRIMJENE PRAVILNIKA</w:t>
      </w:r>
    </w:p>
    <w:p w14:paraId="7F831A19" w14:textId="77777777" w:rsidR="00CB7132" w:rsidRPr="00A71B90" w:rsidRDefault="00CB7132" w:rsidP="00CB7132">
      <w:pPr>
        <w:ind w:left="709"/>
        <w:jc w:val="both"/>
        <w:rPr>
          <w:b/>
          <w:bCs/>
        </w:rPr>
      </w:pPr>
    </w:p>
    <w:p w14:paraId="638D37E0" w14:textId="77777777" w:rsidR="00CB7132" w:rsidRPr="00A71B90" w:rsidRDefault="00CB7132" w:rsidP="00CB7132">
      <w:pPr>
        <w:pStyle w:val="Odlomakpopisa"/>
        <w:rPr>
          <w:rFonts w:ascii="Times New Roman" w:hAnsi="Times New Roman"/>
          <w:b/>
          <w:sz w:val="24"/>
          <w:szCs w:val="24"/>
        </w:rPr>
      </w:pPr>
      <w:r w:rsidRPr="00A71B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Članak 4. </w:t>
      </w:r>
    </w:p>
    <w:p w14:paraId="3BA583E3" w14:textId="77777777" w:rsidR="00CB7132" w:rsidRPr="00A71B90" w:rsidRDefault="00CB7132" w:rsidP="00CB7132">
      <w:pPr>
        <w:ind w:firstLine="720"/>
        <w:jc w:val="both"/>
      </w:pPr>
      <w:r w:rsidRPr="00A71B90">
        <w:t>Ovaj Pravilnik ne primjenjuje se na predmete nabave koji su izuzeti temeljem Zakona o javnoj nabavi.</w:t>
      </w:r>
    </w:p>
    <w:p w14:paraId="57C16A70" w14:textId="77777777" w:rsidR="00CB7132" w:rsidRPr="00A71B90" w:rsidRDefault="00CB7132" w:rsidP="00CB7132">
      <w:pPr>
        <w:ind w:firstLine="720"/>
        <w:jc w:val="both"/>
      </w:pPr>
      <w:r w:rsidRPr="00A71B90">
        <w:t>Odredbe ovoga Pravilnika ne primjenjuju se na:</w:t>
      </w:r>
    </w:p>
    <w:p w14:paraId="321D35C3" w14:textId="77777777" w:rsidR="00CB7132" w:rsidRPr="00A71B90" w:rsidRDefault="00CB7132" w:rsidP="00CB7132">
      <w:pPr>
        <w:numPr>
          <w:ilvl w:val="0"/>
          <w:numId w:val="2"/>
        </w:numPr>
        <w:jc w:val="both"/>
      </w:pPr>
      <w:r w:rsidRPr="00A71B90">
        <w:t>plaćanje kotizacija za sudjelovanje na stručnim skupovima, konferencijama, seminarima i drugim stručnim događanjima,</w:t>
      </w:r>
    </w:p>
    <w:p w14:paraId="25A442F9" w14:textId="77777777" w:rsidR="00CB7132" w:rsidRPr="00A71B90" w:rsidRDefault="00CB7132" w:rsidP="00CB7132">
      <w:pPr>
        <w:numPr>
          <w:ilvl w:val="0"/>
          <w:numId w:val="2"/>
        </w:numPr>
        <w:jc w:val="both"/>
      </w:pPr>
      <w:r w:rsidRPr="00A71B90">
        <w:t>troškove službenih putovanja, uključujući troškove smještaja, prijevoza i dnevnice, koji se podmiruju sukladno posebnim propisima,</w:t>
      </w:r>
    </w:p>
    <w:p w14:paraId="29AA08B9" w14:textId="77777777" w:rsidR="00CB7132" w:rsidRPr="00A71B90" w:rsidRDefault="00CB7132" w:rsidP="00CB7132">
      <w:pPr>
        <w:numPr>
          <w:ilvl w:val="0"/>
          <w:numId w:val="2"/>
        </w:numPr>
        <w:jc w:val="both"/>
      </w:pPr>
      <w:r w:rsidRPr="00A71B90">
        <w:t>pretplate na stručnu literaturu, baze podataka, časopise i elektroničke publikacije, ako se nabavljaju izravno od izdavača ili ovlaštenog distributera,</w:t>
      </w:r>
    </w:p>
    <w:p w14:paraId="34B2F0C8" w14:textId="104E5CC0" w:rsidR="00CB7132" w:rsidRPr="00A71B90" w:rsidRDefault="00CB7132" w:rsidP="00CB7132">
      <w:pPr>
        <w:numPr>
          <w:ilvl w:val="0"/>
          <w:numId w:val="2"/>
        </w:numPr>
        <w:jc w:val="both"/>
        <w:rPr>
          <w:bCs/>
        </w:rPr>
      </w:pPr>
      <w:r w:rsidRPr="00A71B90">
        <w:rPr>
          <w:bCs/>
        </w:rPr>
        <w:t xml:space="preserve">nabavu javnobilježničkih usluga, odvjetničkih usluga, usluga vještaka,  zajmova i kredita, restoranskih usluga, usluga cateringa, usluga </w:t>
      </w:r>
      <w:r w:rsidRPr="00A71B90">
        <w:t xml:space="preserve">promidžbe </w:t>
      </w:r>
      <w:r w:rsidR="00AB7C5A" w:rsidRPr="00A71B90">
        <w:t xml:space="preserve">Vrtića </w:t>
      </w:r>
      <w:r w:rsidRPr="00A71B90">
        <w:t>(elektronički mediji i tisak),</w:t>
      </w:r>
    </w:p>
    <w:p w14:paraId="6FDEAD97" w14:textId="1B40FE07" w:rsidR="00AB7C5A" w:rsidRPr="00A71B90" w:rsidRDefault="00AB7C5A" w:rsidP="00CB7132">
      <w:pPr>
        <w:numPr>
          <w:ilvl w:val="0"/>
          <w:numId w:val="2"/>
        </w:numPr>
        <w:jc w:val="both"/>
        <w:rPr>
          <w:bCs/>
        </w:rPr>
      </w:pPr>
      <w:r w:rsidRPr="00A71B90">
        <w:t>nabavu materijala i dijelova za tekuće i investicijsko održavanje prostora Vrtića,</w:t>
      </w:r>
    </w:p>
    <w:p w14:paraId="6123CCD3" w14:textId="77777777" w:rsidR="00CB7132" w:rsidRPr="00A71B90" w:rsidRDefault="00CB7132" w:rsidP="00CB7132">
      <w:pPr>
        <w:numPr>
          <w:ilvl w:val="0"/>
          <w:numId w:val="2"/>
        </w:numPr>
        <w:jc w:val="both"/>
        <w:rPr>
          <w:bCs/>
        </w:rPr>
      </w:pPr>
      <w:r w:rsidRPr="00A71B90">
        <w:rPr>
          <w:bCs/>
        </w:rPr>
        <w:t>nabavu radi zaštite javnog interesa kao što je javno zdravlje ili zaštita okoliša,</w:t>
      </w:r>
    </w:p>
    <w:p w14:paraId="35759BAF" w14:textId="77777777" w:rsidR="00CB7132" w:rsidRPr="00A71B90" w:rsidRDefault="00CB7132" w:rsidP="00CB7132">
      <w:pPr>
        <w:numPr>
          <w:ilvl w:val="0"/>
          <w:numId w:val="2"/>
        </w:numPr>
        <w:jc w:val="both"/>
        <w:rPr>
          <w:b/>
        </w:rPr>
      </w:pPr>
      <w:r w:rsidRPr="00A71B90">
        <w:rPr>
          <w:bCs/>
        </w:rPr>
        <w:t>nabavu u situacijama od izrazite žurnosti zbog nepredviđenih događaja kao što su prirodne nepogode, velike nesreće i katastrofe i sanacije nakon njih te u ostalim opravdanim slučajevima prema Odluci Naručitelja.</w:t>
      </w:r>
    </w:p>
    <w:p w14:paraId="3830DF4F" w14:textId="77777777" w:rsidR="00CB7132" w:rsidRPr="00A71B90" w:rsidRDefault="00CB7132" w:rsidP="00CB7132">
      <w:pPr>
        <w:ind w:firstLine="720"/>
        <w:jc w:val="both"/>
      </w:pPr>
      <w:r w:rsidRPr="00A71B90">
        <w:t>U slučajevima iz stavka 2. ovoga članka naručitelj je dužan osigurati da se sredstva koriste svrsishodno i ekonomično, uz odgovarajuće dokumentiranje razloga izuzeća.</w:t>
      </w:r>
    </w:p>
    <w:p w14:paraId="5D5ED6F3" w14:textId="77777777" w:rsidR="00C054AF" w:rsidRPr="00A71B90" w:rsidRDefault="00C054AF" w:rsidP="00CB7132">
      <w:pPr>
        <w:ind w:firstLine="720"/>
        <w:jc w:val="both"/>
      </w:pPr>
    </w:p>
    <w:p w14:paraId="0F9344D4" w14:textId="77777777" w:rsidR="00CB7132" w:rsidRPr="00A71B90" w:rsidRDefault="00CB7132" w:rsidP="00CB7132">
      <w:pPr>
        <w:jc w:val="both"/>
        <w:rPr>
          <w:b/>
        </w:rPr>
      </w:pPr>
    </w:p>
    <w:p w14:paraId="34867690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  <w:bCs/>
        </w:rPr>
      </w:pPr>
      <w:r w:rsidRPr="00A71B90">
        <w:rPr>
          <w:b/>
          <w:bCs/>
        </w:rPr>
        <w:t xml:space="preserve"> PREDMET NABAVE</w:t>
      </w:r>
    </w:p>
    <w:p w14:paraId="257F4795" w14:textId="77777777" w:rsidR="00CB7132" w:rsidRPr="00A71B90" w:rsidRDefault="00CB7132" w:rsidP="00CB7132">
      <w:pPr>
        <w:pStyle w:val="Odlomakpopis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71B90">
        <w:rPr>
          <w:rFonts w:ascii="Times New Roman" w:hAnsi="Times New Roman"/>
          <w:b/>
          <w:sz w:val="24"/>
          <w:szCs w:val="24"/>
        </w:rPr>
        <w:t>Članak 5.</w:t>
      </w:r>
    </w:p>
    <w:p w14:paraId="0F51E72B" w14:textId="5E343807" w:rsidR="00CB7132" w:rsidRPr="00A71B90" w:rsidRDefault="00C054AF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bCs/>
          <w:sz w:val="24"/>
          <w:szCs w:val="24"/>
        </w:rPr>
        <w:t xml:space="preserve">Vrtić </w:t>
      </w:r>
      <w:r w:rsidR="00CB7132" w:rsidRPr="00A71B90">
        <w:rPr>
          <w:rFonts w:ascii="Times New Roman" w:hAnsi="Times New Roman"/>
          <w:sz w:val="24"/>
          <w:szCs w:val="24"/>
        </w:rPr>
        <w:t>određuju predmet nabave na način da predstavlja tehničku, tehnološku, oblikovnu, funkcionalnu ili drugu objektivno odredivu cjelinu.</w:t>
      </w:r>
    </w:p>
    <w:p w14:paraId="541E13FE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Javni naručitelj može podijeliti predmet nabave na grupe na temelju objektivnih kriterija, primjerice prema vrsti, svojstvima, namjeni, mjestu ili vremenu ispunjenja.</w:t>
      </w:r>
    </w:p>
    <w:p w14:paraId="20F1DA08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Izračun procijenjene vrijednosti predmeta nabave iz stavka 1. ovog članka temelji se na ukupnom iznosu, bez poreza na dodanu vrijednost (PDV-a).</w:t>
      </w:r>
    </w:p>
    <w:p w14:paraId="794627D0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Vrijednost nabave ne smije se dijeliti s namjerom izbjegavanja primjene Zakona o javnoj nabavi ili pravila koje vrijede za procijenjenu vrijednost jednostavne nabave. </w:t>
      </w:r>
    </w:p>
    <w:p w14:paraId="25A5414C" w14:textId="46081722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A71B90">
        <w:rPr>
          <w:rFonts w:ascii="Times New Roman" w:hAnsi="Times New Roman"/>
          <w:bCs/>
          <w:sz w:val="24"/>
          <w:szCs w:val="24"/>
        </w:rPr>
        <w:t>Postupci jednostavne nabave čija je vrijednost jednaka ili veća od 5.000,00 eura, navode se u Planu nabave i Registru ugovora.</w:t>
      </w:r>
    </w:p>
    <w:p w14:paraId="687B9239" w14:textId="77777777" w:rsidR="00A71B90" w:rsidRPr="00A71B90" w:rsidRDefault="00A71B90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4FC6CF49" w14:textId="77777777" w:rsidR="00CB7132" w:rsidRPr="00A71B90" w:rsidRDefault="00CB7132" w:rsidP="00CB7132">
      <w:pPr>
        <w:rPr>
          <w:b/>
        </w:rPr>
      </w:pPr>
    </w:p>
    <w:p w14:paraId="190AF2B9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 OVLASTI I ODGOVORNOSTI</w:t>
      </w:r>
    </w:p>
    <w:p w14:paraId="540E5675" w14:textId="77777777" w:rsidR="00CB7132" w:rsidRPr="00A71B90" w:rsidRDefault="00CB7132" w:rsidP="00CB7132">
      <w:pPr>
        <w:ind w:left="1080"/>
        <w:jc w:val="both"/>
        <w:rPr>
          <w:b/>
        </w:rPr>
      </w:pPr>
    </w:p>
    <w:p w14:paraId="4517A9A2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6.</w:t>
      </w:r>
    </w:p>
    <w:p w14:paraId="37D3919B" w14:textId="77777777" w:rsidR="00CB7132" w:rsidRPr="00A71B90" w:rsidRDefault="00CB7132" w:rsidP="00CB7132">
      <w:pPr>
        <w:jc w:val="center"/>
      </w:pPr>
    </w:p>
    <w:p w14:paraId="4A85B469" w14:textId="10CF654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Odgovorna osoba za uspostavu i zakonitost sustava jednostavne nabave </w:t>
      </w:r>
      <w:r w:rsidR="00304BF8" w:rsidRPr="00A71B90">
        <w:rPr>
          <w:rFonts w:ascii="Times New Roman" w:hAnsi="Times New Roman"/>
          <w:sz w:val="24"/>
          <w:szCs w:val="24"/>
        </w:rPr>
        <w:t>Vrtića</w:t>
      </w:r>
      <w:r w:rsidRPr="00A71B90">
        <w:rPr>
          <w:rFonts w:ascii="Times New Roman" w:hAnsi="Times New Roman"/>
          <w:sz w:val="24"/>
          <w:szCs w:val="24"/>
        </w:rPr>
        <w:t xml:space="preserve"> je </w:t>
      </w:r>
      <w:r w:rsidR="00304BF8" w:rsidRPr="00A71B90">
        <w:rPr>
          <w:rFonts w:ascii="Times New Roman" w:hAnsi="Times New Roman"/>
          <w:sz w:val="24"/>
          <w:szCs w:val="24"/>
        </w:rPr>
        <w:t>ravnatelj Vrtića.</w:t>
      </w:r>
    </w:p>
    <w:p w14:paraId="6EF33F16" w14:textId="77777777" w:rsidR="00CB7132" w:rsidRPr="00A71B90" w:rsidRDefault="00CB7132" w:rsidP="00CB71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FE9A71F" w14:textId="77777777" w:rsidR="00CB7132" w:rsidRPr="00A71B90" w:rsidRDefault="00CB7132" w:rsidP="00CB7132">
      <w:pPr>
        <w:jc w:val="both"/>
      </w:pPr>
    </w:p>
    <w:p w14:paraId="51BD20CF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>POSTUPCI JEDNOSTAVNE NABAVE</w:t>
      </w:r>
    </w:p>
    <w:p w14:paraId="5FA08927" w14:textId="77777777" w:rsidR="00CB7132" w:rsidRPr="00A71B90" w:rsidRDefault="00CB7132" w:rsidP="00CB7132">
      <w:pPr>
        <w:ind w:left="360"/>
        <w:rPr>
          <w:b/>
          <w:bCs/>
        </w:rPr>
      </w:pPr>
    </w:p>
    <w:p w14:paraId="2CBA82D9" w14:textId="77777777" w:rsidR="00CB7132" w:rsidRPr="00A71B90" w:rsidRDefault="00CB7132" w:rsidP="00CB7132">
      <w:pPr>
        <w:ind w:left="360"/>
        <w:jc w:val="center"/>
        <w:rPr>
          <w:b/>
          <w:bCs/>
        </w:rPr>
      </w:pPr>
      <w:r w:rsidRPr="00A71B90">
        <w:rPr>
          <w:b/>
          <w:bCs/>
        </w:rPr>
        <w:t>Članak 7.</w:t>
      </w:r>
    </w:p>
    <w:p w14:paraId="0A3A84F8" w14:textId="77777777" w:rsidR="00CB7132" w:rsidRPr="00A71B90" w:rsidRDefault="00CB7132" w:rsidP="00CB7132">
      <w:pPr>
        <w:jc w:val="both"/>
      </w:pPr>
    </w:p>
    <w:p w14:paraId="020BD22C" w14:textId="77777777" w:rsidR="00CB7132" w:rsidRPr="00A71B90" w:rsidRDefault="00CB7132" w:rsidP="00CB7132">
      <w:pPr>
        <w:ind w:firstLine="720"/>
        <w:jc w:val="both"/>
      </w:pPr>
      <w:r w:rsidRPr="00A71B90">
        <w:t>Postupci jednostavne nabave, u smislu ovog Pravilnika su:</w:t>
      </w:r>
    </w:p>
    <w:p w14:paraId="1A8A9EAE" w14:textId="77777777" w:rsidR="00CB7132" w:rsidRPr="00A71B90" w:rsidRDefault="00CB7132" w:rsidP="00CB7132">
      <w:pPr>
        <w:numPr>
          <w:ilvl w:val="0"/>
          <w:numId w:val="4"/>
        </w:numPr>
        <w:jc w:val="both"/>
      </w:pPr>
      <w:r w:rsidRPr="00A71B90">
        <w:rPr>
          <w:noProof/>
        </w:rPr>
        <w:t xml:space="preserve">Postupci jednostavne nabave </w:t>
      </w:r>
      <w:r w:rsidRPr="00A71B90">
        <w:t xml:space="preserve">čija je procijenjena vrijednost jednaka ili manja od 5.000,00 eura, </w:t>
      </w:r>
      <w:r w:rsidRPr="00A71B90">
        <w:rPr>
          <w:noProof/>
        </w:rPr>
        <w:t>bez PDV-a,</w:t>
      </w:r>
    </w:p>
    <w:p w14:paraId="52F631A2" w14:textId="77777777" w:rsidR="00CB7132" w:rsidRPr="00A71B90" w:rsidRDefault="00CB7132" w:rsidP="00CB7132">
      <w:pPr>
        <w:numPr>
          <w:ilvl w:val="0"/>
          <w:numId w:val="4"/>
        </w:numPr>
        <w:jc w:val="both"/>
      </w:pPr>
      <w:r w:rsidRPr="00A71B90">
        <w:rPr>
          <w:noProof/>
        </w:rPr>
        <w:t xml:space="preserve">Postupci jednostavne nabave </w:t>
      </w:r>
      <w:r w:rsidRPr="00A71B90">
        <w:t>čija je procijenjena vrijednost</w:t>
      </w:r>
      <w:r w:rsidRPr="00A71B90">
        <w:rPr>
          <w:noProof/>
        </w:rPr>
        <w:t xml:space="preserve"> veća od  5.000,00 eura, bez PDV-a, a jednaka ili manja 15.000,00 eura,  bez PDV-a,</w:t>
      </w:r>
    </w:p>
    <w:p w14:paraId="49DAFC14" w14:textId="77777777" w:rsidR="00CB7132" w:rsidRPr="00A71B90" w:rsidRDefault="00CB7132" w:rsidP="00CB7132">
      <w:pPr>
        <w:numPr>
          <w:ilvl w:val="0"/>
          <w:numId w:val="4"/>
        </w:numPr>
        <w:jc w:val="both"/>
      </w:pPr>
      <w:r w:rsidRPr="00A71B90">
        <w:rPr>
          <w:noProof/>
        </w:rPr>
        <w:t xml:space="preserve">Postupci jednostavne nabave </w:t>
      </w:r>
      <w:r w:rsidRPr="00A71B90">
        <w:t>čija je procijenjena vrijednost</w:t>
      </w:r>
      <w:r w:rsidRPr="00A71B90">
        <w:rPr>
          <w:noProof/>
        </w:rPr>
        <w:t xml:space="preserve"> veća</w:t>
      </w:r>
      <w:r w:rsidRPr="00A71B90">
        <w:t xml:space="preserve"> od 15.000,00 eura,</w:t>
      </w:r>
      <w:r w:rsidRPr="00A71B90">
        <w:rPr>
          <w:noProof/>
        </w:rPr>
        <w:t xml:space="preserve"> bez PDV-a</w:t>
      </w:r>
      <w:r w:rsidRPr="00A71B90">
        <w:t xml:space="preserve">, a jednaka ili manja od 25.000,00 eura, bez PDV-a (roba i usluge), odnosno jednaka ili manja od 45.000,00 eura, bez PDV-a (radovi), </w:t>
      </w:r>
    </w:p>
    <w:p w14:paraId="71055824" w14:textId="77777777" w:rsidR="00CB7132" w:rsidRPr="00A71B90" w:rsidRDefault="00CB7132" w:rsidP="00CB7132">
      <w:pPr>
        <w:numPr>
          <w:ilvl w:val="0"/>
          <w:numId w:val="4"/>
        </w:numPr>
        <w:jc w:val="both"/>
      </w:pPr>
      <w:r w:rsidRPr="00A71B90">
        <w:rPr>
          <w:noProof/>
        </w:rPr>
        <w:t xml:space="preserve">Postupci jednostavne nabave </w:t>
      </w:r>
      <w:r w:rsidRPr="00A71B90">
        <w:t>čija je procijenjena vrijednost</w:t>
      </w:r>
      <w:r w:rsidRPr="00A71B90">
        <w:rPr>
          <w:noProof/>
        </w:rPr>
        <w:t xml:space="preserve"> veća</w:t>
      </w:r>
      <w:r w:rsidRPr="00A71B90">
        <w:t xml:space="preserve"> od 25.000,00 eura, </w:t>
      </w:r>
      <w:r w:rsidRPr="00A71B90">
        <w:rPr>
          <w:noProof/>
        </w:rPr>
        <w:t xml:space="preserve">bez PDV-a, </w:t>
      </w:r>
      <w:r w:rsidRPr="00A71B90">
        <w:t xml:space="preserve">a jednaka ili manja od 50.000,00 eura, bez PDV-a (roba i usluge), odnosno veća od 45.000,00 eura,  bez PDV-a, a jednaka ili manja od 100.000,00 eura, </w:t>
      </w:r>
      <w:r w:rsidRPr="00A71B90">
        <w:rPr>
          <w:noProof/>
        </w:rPr>
        <w:t>bez PDV-a</w:t>
      </w:r>
      <w:r w:rsidRPr="00A71B90">
        <w:t xml:space="preserve"> (radovi).</w:t>
      </w:r>
    </w:p>
    <w:p w14:paraId="751344DA" w14:textId="77777777" w:rsidR="00CB7132" w:rsidRPr="00A71B90" w:rsidRDefault="00CB7132" w:rsidP="00CB7132"/>
    <w:p w14:paraId="7F454F0F" w14:textId="77777777" w:rsidR="00CB7132" w:rsidRPr="00A71B90" w:rsidRDefault="00CB7132" w:rsidP="00CB7132">
      <w:pPr>
        <w:ind w:left="709" w:hanging="283"/>
        <w:rPr>
          <w:b/>
          <w:bCs/>
        </w:rPr>
      </w:pPr>
      <w:r w:rsidRPr="00A71B90">
        <w:rPr>
          <w:b/>
          <w:bCs/>
        </w:rPr>
        <w:t>1.</w:t>
      </w:r>
      <w:r w:rsidRPr="00A71B90">
        <w:rPr>
          <w:b/>
          <w:bCs/>
        </w:rPr>
        <w:tab/>
        <w:t>Postupci jednostavne nabave čija je procijenjena vrijednost jednaka ili manja od 5.000,00 eura,</w:t>
      </w:r>
      <w:r w:rsidRPr="00A71B90">
        <w:rPr>
          <w:b/>
          <w:bCs/>
          <w:noProof/>
        </w:rPr>
        <w:t xml:space="preserve"> bez PDV-a</w:t>
      </w:r>
    </w:p>
    <w:p w14:paraId="20F6F9FF" w14:textId="77777777" w:rsidR="00CB7132" w:rsidRPr="00A71B90" w:rsidRDefault="00CB7132" w:rsidP="00CB7132">
      <w:pPr>
        <w:ind w:left="360"/>
        <w:jc w:val="center"/>
        <w:rPr>
          <w:b/>
          <w:bCs/>
        </w:rPr>
      </w:pPr>
      <w:r w:rsidRPr="00A71B90">
        <w:rPr>
          <w:b/>
          <w:bCs/>
        </w:rPr>
        <w:t>Članak 8.</w:t>
      </w:r>
    </w:p>
    <w:p w14:paraId="618ADC46" w14:textId="12AB3F08" w:rsidR="0062264F" w:rsidRPr="00A71B90" w:rsidRDefault="0062264F" w:rsidP="0062264F">
      <w:pPr>
        <w:jc w:val="both"/>
      </w:pPr>
      <w:r w:rsidRPr="00A71B90">
        <w:tab/>
      </w:r>
    </w:p>
    <w:p w14:paraId="2D2FC337" w14:textId="79CEB989" w:rsidR="0062264F" w:rsidRPr="00A71B90" w:rsidRDefault="0062264F" w:rsidP="0062264F">
      <w:pPr>
        <w:ind w:firstLine="360"/>
        <w:jc w:val="both"/>
      </w:pPr>
      <w:r w:rsidRPr="00A71B90">
        <w:t>Postupak jednostavne nabave čija je procijenjena vrijednost bez poreza na dodanu vrijednost (PDV-a) manja od 5.000,00 EUR, bez PDV-a, je postupak nabave u kojem Vrtić izdaje narudžbenicu ili zaključuje ugovor s jednim</w:t>
      </w:r>
      <w:r w:rsidR="0024503B" w:rsidRPr="00A71B90">
        <w:t xml:space="preserve"> (1)</w:t>
      </w:r>
      <w:r w:rsidRPr="00A71B90">
        <w:t xml:space="preserve"> gospodarskim subjektom</w:t>
      </w:r>
      <w:r w:rsidR="0024503B" w:rsidRPr="00A71B90">
        <w:t xml:space="preserve"> po vlastitom izboru</w:t>
      </w:r>
      <w:r w:rsidRPr="00A71B90">
        <w:t>, u pravilu na temelju jedne dostavljene i prihvatljive ponude. Navedeno nije potrebno objavljivati u plan nabave Vrtića.</w:t>
      </w:r>
    </w:p>
    <w:p w14:paraId="405D8CF8" w14:textId="77777777" w:rsidR="00CB7132" w:rsidRPr="00A71B90" w:rsidRDefault="00CB7132" w:rsidP="00CB7132">
      <w:pPr>
        <w:rPr>
          <w:b/>
          <w:bCs/>
        </w:rPr>
      </w:pPr>
    </w:p>
    <w:p w14:paraId="5FF5D358" w14:textId="77777777" w:rsidR="00CB7132" w:rsidRPr="00A71B90" w:rsidRDefault="00CB7132" w:rsidP="00CB7132">
      <w:pPr>
        <w:numPr>
          <w:ilvl w:val="0"/>
          <w:numId w:val="5"/>
        </w:numPr>
        <w:jc w:val="both"/>
        <w:rPr>
          <w:b/>
          <w:bCs/>
        </w:rPr>
      </w:pPr>
      <w:r w:rsidRPr="00A71B90">
        <w:rPr>
          <w:b/>
          <w:bCs/>
          <w:noProof/>
        </w:rPr>
        <w:t xml:space="preserve">Postupci jednostavne nabave </w:t>
      </w:r>
      <w:r w:rsidRPr="00A71B90">
        <w:rPr>
          <w:b/>
          <w:bCs/>
        </w:rPr>
        <w:t>čija je procijenjena vrijednost</w:t>
      </w:r>
      <w:r w:rsidRPr="00A71B90">
        <w:rPr>
          <w:b/>
          <w:bCs/>
          <w:noProof/>
        </w:rPr>
        <w:t xml:space="preserve"> veća od  5.000,00 eura, a jednaka ili manja od 15.000,00 eura, bez PDV-a</w:t>
      </w:r>
    </w:p>
    <w:p w14:paraId="74B9BB38" w14:textId="77777777" w:rsidR="00CB7132" w:rsidRPr="00A71B90" w:rsidRDefault="00CB7132" w:rsidP="00CB7132">
      <w:pPr>
        <w:rPr>
          <w:b/>
          <w:bCs/>
        </w:rPr>
      </w:pPr>
    </w:p>
    <w:p w14:paraId="145054E6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9.</w:t>
      </w:r>
    </w:p>
    <w:p w14:paraId="68D5B147" w14:textId="77777777" w:rsidR="00CB7132" w:rsidRPr="00A71B90" w:rsidRDefault="00CB7132" w:rsidP="00CB7132">
      <w:pPr>
        <w:ind w:left="720"/>
      </w:pPr>
    </w:p>
    <w:p w14:paraId="68FED3B2" w14:textId="4E99E273" w:rsidR="00CB7132" w:rsidRPr="00A71B90" w:rsidRDefault="00CB7132" w:rsidP="00CB7132">
      <w:pPr>
        <w:ind w:firstLine="720"/>
        <w:jc w:val="both"/>
        <w:rPr>
          <w:lang w:eastAsia="en-US"/>
        </w:rPr>
      </w:pPr>
      <w:r w:rsidRPr="00A71B90">
        <w:t xml:space="preserve">Nabava roba, usluga i radova procijenjene vrijednosti veće od 5.000,00 eura, </w:t>
      </w:r>
      <w:r w:rsidRPr="00A71B90">
        <w:rPr>
          <w:noProof/>
        </w:rPr>
        <w:t>bez PDV-a</w:t>
      </w:r>
      <w:r w:rsidRPr="00A71B90">
        <w:t xml:space="preserve">, a jednake ili manje od 15.000,00 eura, </w:t>
      </w:r>
      <w:r w:rsidRPr="00A71B90">
        <w:rPr>
          <w:noProof/>
        </w:rPr>
        <w:t>bez PDV-a</w:t>
      </w:r>
      <w:r w:rsidRPr="00A71B90">
        <w:t xml:space="preserve">, </w:t>
      </w:r>
      <w:r w:rsidR="0062264F" w:rsidRPr="00A71B90">
        <w:t xml:space="preserve">provodi se </w:t>
      </w:r>
      <w:r w:rsidRPr="00A71B90">
        <w:t>upućivanjem poziva za dostavu ponuda</w:t>
      </w:r>
      <w:r w:rsidR="00B06CC0" w:rsidRPr="00A71B90">
        <w:t xml:space="preserve"> putem elektroničkih sredstava komunikacije</w:t>
      </w:r>
      <w:r w:rsidRPr="00A71B90">
        <w:t xml:space="preserve"> na adresu najmanje jednog (1) gospodarskog subjekta po vlastitom izboru</w:t>
      </w:r>
      <w:r w:rsidR="0024503B" w:rsidRPr="00A71B90">
        <w:t xml:space="preserve"> putem elektroničke pošte</w:t>
      </w:r>
      <w:r w:rsidR="00AF4AED" w:rsidRPr="00A71B90">
        <w:t>.</w:t>
      </w:r>
      <w:r w:rsidRPr="00A71B90">
        <w:rPr>
          <w:lang w:eastAsia="en-US"/>
        </w:rPr>
        <w:t xml:space="preserve"> </w:t>
      </w:r>
    </w:p>
    <w:p w14:paraId="2BA15B54" w14:textId="36FBA191" w:rsidR="0062264F" w:rsidRPr="00A71B90" w:rsidRDefault="0062264F" w:rsidP="00AF4AED">
      <w:pPr>
        <w:ind w:firstLine="360"/>
        <w:jc w:val="both"/>
      </w:pPr>
      <w:r w:rsidRPr="00A71B90">
        <w:t>Vrtić izdaje narudžbenicu ili zaključuje ugovor s jednim gospodarskim subjektom, u pravilu na temelju jedne dostavljene i prihvatljive ponude. Nabava se provodi sukladno važećem planu nabave Vrtića.</w:t>
      </w:r>
    </w:p>
    <w:p w14:paraId="1A2978CA" w14:textId="6839649A" w:rsidR="0062264F" w:rsidRPr="00A71B90" w:rsidRDefault="00CB7132" w:rsidP="0062264F">
      <w:pPr>
        <w:ind w:firstLine="720"/>
        <w:jc w:val="both"/>
      </w:pPr>
      <w:r w:rsidRPr="00A71B90">
        <w:rPr>
          <w:lang w:eastAsia="en-US"/>
        </w:rPr>
        <w:t xml:space="preserve"> </w:t>
      </w:r>
    </w:p>
    <w:p w14:paraId="59A14CD7" w14:textId="77777777" w:rsidR="00CB7132" w:rsidRPr="00A71B90" w:rsidRDefault="00CB7132" w:rsidP="00CB7132">
      <w:pPr>
        <w:jc w:val="both"/>
        <w:rPr>
          <w:lang w:eastAsia="en-US"/>
        </w:rPr>
      </w:pPr>
    </w:p>
    <w:p w14:paraId="1C0DA94D" w14:textId="77777777" w:rsidR="00CB7132" w:rsidRPr="00A71B90" w:rsidRDefault="00CB7132" w:rsidP="00CB7132">
      <w:pPr>
        <w:numPr>
          <w:ilvl w:val="0"/>
          <w:numId w:val="5"/>
        </w:numPr>
        <w:jc w:val="both"/>
        <w:rPr>
          <w:b/>
          <w:bCs/>
        </w:rPr>
      </w:pPr>
      <w:r w:rsidRPr="00A71B90">
        <w:rPr>
          <w:b/>
          <w:bCs/>
          <w:noProof/>
        </w:rPr>
        <w:t xml:space="preserve">Postupci jednostavne nabave </w:t>
      </w:r>
      <w:r w:rsidRPr="00A71B90">
        <w:rPr>
          <w:b/>
          <w:bCs/>
        </w:rPr>
        <w:t>čija je procijenjena vrijednost</w:t>
      </w:r>
      <w:r w:rsidRPr="00A71B90">
        <w:rPr>
          <w:b/>
          <w:bCs/>
          <w:noProof/>
        </w:rPr>
        <w:t xml:space="preserve"> veća</w:t>
      </w:r>
      <w:r w:rsidRPr="00A71B90">
        <w:rPr>
          <w:b/>
          <w:bCs/>
        </w:rPr>
        <w:t xml:space="preserve"> od 15.000,00 eura,</w:t>
      </w:r>
      <w:r w:rsidRPr="00A71B90">
        <w:rPr>
          <w:b/>
          <w:bCs/>
          <w:noProof/>
        </w:rPr>
        <w:t xml:space="preserve"> bez PDV-a</w:t>
      </w:r>
      <w:r w:rsidRPr="00A71B90">
        <w:rPr>
          <w:b/>
          <w:bCs/>
        </w:rPr>
        <w:t>, a jednaka ili manja od 25.000,00 eura, bez PDV-a (roba i usluge), odnosno jednaka ili manja od 45.000,00 eura, bez PDV-a (radovi)</w:t>
      </w:r>
    </w:p>
    <w:p w14:paraId="5324B69A" w14:textId="77777777" w:rsidR="00CB7132" w:rsidRPr="00A71B90" w:rsidRDefault="00CB7132" w:rsidP="00CB7132">
      <w:pPr>
        <w:jc w:val="both"/>
      </w:pPr>
    </w:p>
    <w:p w14:paraId="427E24A9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 xml:space="preserve">Članak 10. </w:t>
      </w:r>
    </w:p>
    <w:p w14:paraId="7C5144C0" w14:textId="77777777" w:rsidR="00CB7132" w:rsidRPr="00A71B90" w:rsidRDefault="00CB7132" w:rsidP="00CB7132">
      <w:pPr>
        <w:jc w:val="both"/>
      </w:pPr>
    </w:p>
    <w:p w14:paraId="54C78664" w14:textId="1B30BA1A" w:rsidR="00CB7132" w:rsidRPr="00A71B90" w:rsidRDefault="00CB7132" w:rsidP="00CB7132">
      <w:pPr>
        <w:ind w:firstLine="720"/>
        <w:jc w:val="both"/>
      </w:pPr>
      <w:r w:rsidRPr="00A71B90">
        <w:t xml:space="preserve">Nabava roba, usluga i radova procijenjene vrijednosti veće od 15.000,00 eura, bez PDV-a, a jednake ili manje od 25.000,00 eura, bez PDV-a (roba i usluge), odnosno jednake ili manje od 45.000,00 eura,  bez PDV-a (radovi),  provodi se putem modula EOJN RH, upućivanjem poziva </w:t>
      </w:r>
      <w:r w:rsidRPr="00A71B90">
        <w:lastRenderedPageBreak/>
        <w:t>za dostavu ponuda na adresu najmanje tri (3) gospodarska subjekta po vlastitom izboru (e-Dostava s pozivom odabranim gospodarskim subjektima).</w:t>
      </w:r>
    </w:p>
    <w:p w14:paraId="057B81EC" w14:textId="77777777" w:rsidR="00CB7132" w:rsidRPr="00A71B90" w:rsidRDefault="00CB7132" w:rsidP="00CB7132">
      <w:pPr>
        <w:ind w:firstLine="720"/>
        <w:jc w:val="both"/>
        <w:rPr>
          <w:lang w:eastAsia="en-US"/>
        </w:rPr>
      </w:pPr>
      <w:r w:rsidRPr="00A71B90">
        <w:rPr>
          <w:bCs/>
        </w:rPr>
        <w:t>Ovisno o prirodi predmeta nabave i razini tržišnog natjecanja, a uvažavajući načelo učinkovitosti i ekonomičnosti, broj gospodarskih subjekata može biti i manji od tri (3).</w:t>
      </w:r>
    </w:p>
    <w:p w14:paraId="6E33FB2C" w14:textId="30FAB903" w:rsidR="00CB7132" w:rsidRPr="00A71B90" w:rsidRDefault="00CB7132" w:rsidP="00CB7132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Iznimno od stavka 1. ovog članka, </w:t>
      </w:r>
      <w:r w:rsidR="0062264F" w:rsidRPr="00A71B90">
        <w:rPr>
          <w:rFonts w:ascii="Times New Roman" w:hAnsi="Times New Roman"/>
          <w:sz w:val="24"/>
          <w:szCs w:val="24"/>
        </w:rPr>
        <w:t xml:space="preserve">Vrtić može provoditi </w:t>
      </w:r>
      <w:r w:rsidRPr="00A71B90">
        <w:rPr>
          <w:rFonts w:ascii="Times New Roman" w:eastAsia="Times New Roman" w:hAnsi="Times New Roman"/>
          <w:sz w:val="24"/>
          <w:szCs w:val="24"/>
        </w:rPr>
        <w:t xml:space="preserve">nabavu putem modula EOJN RH, </w:t>
      </w:r>
      <w:r w:rsidRPr="00A71B90">
        <w:rPr>
          <w:rFonts w:ascii="Times New Roman" w:hAnsi="Times New Roman"/>
          <w:sz w:val="24"/>
          <w:szCs w:val="24"/>
        </w:rPr>
        <w:t xml:space="preserve">javnom objavom poziva za dostavu ponuda  (e-Dostava s javnom objavom poziva).  </w:t>
      </w:r>
    </w:p>
    <w:p w14:paraId="5B37A8EA" w14:textId="77777777" w:rsidR="00CB7132" w:rsidRPr="00A71B90" w:rsidRDefault="00CB7132" w:rsidP="00CB7132">
      <w:pPr>
        <w:jc w:val="both"/>
      </w:pPr>
    </w:p>
    <w:p w14:paraId="01580270" w14:textId="77777777" w:rsidR="00CB7132" w:rsidRPr="00A71B90" w:rsidRDefault="00CB7132" w:rsidP="00CB7132">
      <w:pPr>
        <w:numPr>
          <w:ilvl w:val="0"/>
          <w:numId w:val="5"/>
        </w:numPr>
        <w:jc w:val="both"/>
        <w:rPr>
          <w:b/>
          <w:bCs/>
        </w:rPr>
      </w:pPr>
      <w:r w:rsidRPr="00A71B90">
        <w:rPr>
          <w:b/>
          <w:bCs/>
          <w:noProof/>
        </w:rPr>
        <w:t xml:space="preserve">Postupci jednostavne nabave </w:t>
      </w:r>
      <w:r w:rsidRPr="00A71B90">
        <w:rPr>
          <w:b/>
          <w:bCs/>
        </w:rPr>
        <w:t>čija je procijenjena vrijednost</w:t>
      </w:r>
      <w:r w:rsidRPr="00A71B90">
        <w:rPr>
          <w:b/>
          <w:bCs/>
          <w:noProof/>
        </w:rPr>
        <w:t xml:space="preserve"> veća</w:t>
      </w:r>
      <w:r w:rsidRPr="00A71B90">
        <w:rPr>
          <w:b/>
          <w:bCs/>
        </w:rPr>
        <w:t xml:space="preserve"> od 25.000,00 eura, </w:t>
      </w:r>
      <w:r w:rsidRPr="00A71B90">
        <w:rPr>
          <w:b/>
          <w:bCs/>
          <w:noProof/>
        </w:rPr>
        <w:t xml:space="preserve">bez PDV-a, </w:t>
      </w:r>
      <w:r w:rsidRPr="00A71B90">
        <w:rPr>
          <w:b/>
          <w:bCs/>
        </w:rPr>
        <w:t xml:space="preserve">a jednaka ili manja od 50.000,00 eura, bez PDV-a (roba i usluge), odnosno veća od 45.000,00 eura, bez PDV-a, a jednaka ili manja od 100.000,00 eura, </w:t>
      </w:r>
      <w:r w:rsidRPr="00A71B90">
        <w:rPr>
          <w:b/>
          <w:bCs/>
          <w:noProof/>
        </w:rPr>
        <w:t>bez PDV-a</w:t>
      </w:r>
      <w:r w:rsidRPr="00A71B90">
        <w:rPr>
          <w:b/>
          <w:bCs/>
        </w:rPr>
        <w:t xml:space="preserve"> (radovi)</w:t>
      </w:r>
    </w:p>
    <w:p w14:paraId="2862259B" w14:textId="77777777" w:rsidR="00CB7132" w:rsidRPr="00A71B90" w:rsidRDefault="00CB7132" w:rsidP="00CB7132">
      <w:pPr>
        <w:jc w:val="both"/>
        <w:rPr>
          <w:highlight w:val="yellow"/>
          <w:lang w:eastAsia="en-US"/>
        </w:rPr>
      </w:pPr>
    </w:p>
    <w:p w14:paraId="58497783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 xml:space="preserve">Članak 11. </w:t>
      </w:r>
    </w:p>
    <w:p w14:paraId="157AB785" w14:textId="77777777" w:rsidR="00CB7132" w:rsidRPr="00A71B90" w:rsidRDefault="00CB7132" w:rsidP="00CB7132">
      <w:pPr>
        <w:jc w:val="both"/>
        <w:rPr>
          <w:highlight w:val="yellow"/>
          <w:lang w:eastAsia="en-US"/>
        </w:rPr>
      </w:pPr>
    </w:p>
    <w:p w14:paraId="1FDF19B9" w14:textId="2775F961" w:rsidR="00CB7132" w:rsidRPr="00A71B90" w:rsidRDefault="00CB7132" w:rsidP="00CB7132">
      <w:pPr>
        <w:ind w:firstLine="720"/>
        <w:jc w:val="both"/>
        <w:rPr>
          <w:bCs/>
        </w:rPr>
      </w:pPr>
      <w:r w:rsidRPr="00A71B90">
        <w:t>Nabava roba, usluga i radova procijenjene vrijednosti veće od 25.000,00 eura, bez PDV-a, a jednake ili manje od 50.000,00 eura, bez PDV-a (roba i usluge), odnosno veća od 45.000,00 eura, bez PDV-a, a jednaka ili manja od 100.000,00 eura, bez PDV-a (radovi), provodi se</w:t>
      </w:r>
      <w:r w:rsidRPr="00A71B90">
        <w:rPr>
          <w:bCs/>
        </w:rPr>
        <w:t xml:space="preserve"> </w:t>
      </w:r>
      <w:r w:rsidRPr="00A71B90">
        <w:t>putem modula EOJN RH, javnom objavom poziva za dostavu ponuda (e-Dostava s javnom objavom poziva).</w:t>
      </w:r>
    </w:p>
    <w:p w14:paraId="4CEA8EB8" w14:textId="533BB7AD" w:rsidR="00CB7132" w:rsidRPr="00A71B90" w:rsidRDefault="00AF4AED" w:rsidP="00CB7132">
      <w:pPr>
        <w:ind w:firstLine="720"/>
        <w:jc w:val="both"/>
      </w:pPr>
      <w:r w:rsidRPr="00A71B90">
        <w:rPr>
          <w:lang w:eastAsia="en-US"/>
        </w:rPr>
        <w:t>Vrtić može</w:t>
      </w:r>
      <w:r w:rsidR="00CB7132" w:rsidRPr="00A71B90">
        <w:t xml:space="preserve"> uputiti dodatni poziv za dostavu jednom ili više gospodarskih subjekata po izboru kojima će biti dostavljen dodatni poziv za dostavu ponuda (dodatna e-Dostava s pozivom odabranim gospodarskim subjektima). Korištenje takvog dodatnog poziva ne ograničava niti isključuje ostale gospodarske subjekte od sudjelovanja u postupku i dostavljanja ponude. Odabrani gospodarski subjekti stoga se pozivaju dodatno, uz zadržavanje prava svih drugih zainteresiranih gospodarskih subjekata na sudjelovanje.</w:t>
      </w:r>
    </w:p>
    <w:p w14:paraId="5D7211BE" w14:textId="77777777" w:rsidR="00CB7132" w:rsidRPr="00A71B90" w:rsidRDefault="00CB7132" w:rsidP="00CB7132">
      <w:pPr>
        <w:ind w:firstLine="720"/>
        <w:jc w:val="both"/>
        <w:rPr>
          <w:bCs/>
        </w:rPr>
      </w:pPr>
      <w:r w:rsidRPr="00A71B90">
        <w:t xml:space="preserve">Iznimno od stavka 1. ovog članka, naručitelj nije obvezan provesti postupak jednostavne nabave putem modula EOJN RH, javnom objavom poziva za dostavu ponuda (e-Dostava s javnom objavom poziva), već isti provodi sukladno članku 9. i članku 10. ovog Pravilnika: </w:t>
      </w:r>
    </w:p>
    <w:p w14:paraId="7C1F8B40" w14:textId="77777777" w:rsidR="00CB7132" w:rsidRPr="00A71B90" w:rsidRDefault="00CB7132" w:rsidP="00CB7132">
      <w:pPr>
        <w:tabs>
          <w:tab w:val="left" w:pos="567"/>
        </w:tabs>
        <w:autoSpaceDE w:val="0"/>
        <w:autoSpaceDN w:val="0"/>
        <w:adjustRightInd w:val="0"/>
        <w:ind w:left="1440"/>
        <w:jc w:val="both"/>
      </w:pPr>
      <w:r w:rsidRPr="00A71B90">
        <w:t>a) ako nije podnesena nijedna ponuda ili nijedna valjana ponuda u prethodno provedenom postupku jednostavne nabave, pod uvjetom da početni ugovorni uvjeti nisu bitno izmijenjeni,</w:t>
      </w:r>
    </w:p>
    <w:p w14:paraId="612DFF4C" w14:textId="77777777" w:rsidR="00CB7132" w:rsidRPr="00A71B90" w:rsidRDefault="00CB7132" w:rsidP="00CB7132">
      <w:pPr>
        <w:autoSpaceDE w:val="0"/>
        <w:autoSpaceDN w:val="0"/>
        <w:adjustRightInd w:val="0"/>
        <w:ind w:left="1440"/>
        <w:jc w:val="both"/>
      </w:pPr>
      <w:r w:rsidRPr="00A71B90">
        <w:t xml:space="preserve">b) ako zbog objektivnih razloga predmet nabave može izvršiti, isporučiti ili pružiti samo određeni gospodarski subjekt, i to: </w:t>
      </w:r>
    </w:p>
    <w:p w14:paraId="3CA7F9ED" w14:textId="77777777" w:rsidR="00CB7132" w:rsidRPr="00A71B90" w:rsidRDefault="00CB7132" w:rsidP="00CB7132">
      <w:pPr>
        <w:numPr>
          <w:ilvl w:val="1"/>
          <w:numId w:val="17"/>
        </w:numPr>
        <w:tabs>
          <w:tab w:val="left" w:pos="567"/>
        </w:tabs>
        <w:autoSpaceDE w:val="0"/>
        <w:autoSpaceDN w:val="0"/>
        <w:adjustRightInd w:val="0"/>
        <w:jc w:val="both"/>
      </w:pPr>
      <w:r w:rsidRPr="00A71B90">
        <w:t xml:space="preserve">ako je predmet nabave stvaranje ili stjecanje jedinstvenog umjetničkog djela ili umjetničke izvedbe, </w:t>
      </w:r>
    </w:p>
    <w:p w14:paraId="132BC17B" w14:textId="77777777" w:rsidR="00CB7132" w:rsidRPr="00A71B90" w:rsidRDefault="00CB7132" w:rsidP="00CB7132">
      <w:pPr>
        <w:numPr>
          <w:ilvl w:val="1"/>
          <w:numId w:val="17"/>
        </w:numPr>
        <w:tabs>
          <w:tab w:val="left" w:pos="567"/>
        </w:tabs>
        <w:autoSpaceDE w:val="0"/>
        <w:autoSpaceDN w:val="0"/>
        <w:adjustRightInd w:val="0"/>
        <w:jc w:val="both"/>
      </w:pPr>
      <w:r w:rsidRPr="00A71B90">
        <w:t>ako iz tehničkih razloga predmet nabave može isporučiti samo određeni gospodarski subjekt ili</w:t>
      </w:r>
    </w:p>
    <w:p w14:paraId="10AA50FF" w14:textId="77777777" w:rsidR="00CB7132" w:rsidRPr="00A71B90" w:rsidRDefault="00CB7132" w:rsidP="00CB7132">
      <w:pPr>
        <w:numPr>
          <w:ilvl w:val="1"/>
          <w:numId w:val="17"/>
        </w:numPr>
        <w:tabs>
          <w:tab w:val="left" w:pos="567"/>
        </w:tabs>
        <w:autoSpaceDE w:val="0"/>
        <w:autoSpaceDN w:val="0"/>
        <w:adjustRightInd w:val="0"/>
        <w:jc w:val="both"/>
      </w:pPr>
      <w:r w:rsidRPr="00A71B90">
        <w:t>ako je to nužno radi zaštite isključivih prava, uključujući prava intelektualnog vlasništva,</w:t>
      </w:r>
    </w:p>
    <w:p w14:paraId="70F1FAC9" w14:textId="77777777" w:rsidR="00CB7132" w:rsidRPr="00A71B90" w:rsidRDefault="00CB7132" w:rsidP="00CB7132">
      <w:pPr>
        <w:tabs>
          <w:tab w:val="left" w:pos="567"/>
        </w:tabs>
        <w:autoSpaceDE w:val="0"/>
        <w:autoSpaceDN w:val="0"/>
        <w:adjustRightInd w:val="0"/>
        <w:ind w:left="1440"/>
        <w:jc w:val="both"/>
      </w:pPr>
      <w:r w:rsidRPr="00A71B90">
        <w:t xml:space="preserve">c) ako postoji iznimna žurnost uzrokovana događajima koje naručitelj nije mogao predvidjeti niti na njih utjecati. </w:t>
      </w:r>
      <w:r w:rsidRPr="00A71B90">
        <w:tab/>
      </w:r>
    </w:p>
    <w:p w14:paraId="0E2EDB0C" w14:textId="77777777" w:rsidR="00CB7132" w:rsidRPr="00A71B90" w:rsidRDefault="00CB7132" w:rsidP="00CB713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A71B90">
        <w:t xml:space="preserve">Razlozi za primjenu iznimke iz  stavka 3. ovoga članka navode se i obrazlažu u objavi u modulu jednostavne nabave EOJN RH.   </w:t>
      </w:r>
    </w:p>
    <w:p w14:paraId="53911FDF" w14:textId="77777777" w:rsidR="00A71B90" w:rsidRPr="00A71B90" w:rsidRDefault="00A71B90" w:rsidP="00CB713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14:paraId="35E677DD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5912795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PROVEDBA POSTUPKA </w:t>
      </w:r>
    </w:p>
    <w:p w14:paraId="0CA87837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6189DD6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71B90">
        <w:rPr>
          <w:rFonts w:ascii="Times New Roman" w:hAnsi="Times New Roman"/>
          <w:b/>
          <w:sz w:val="24"/>
          <w:szCs w:val="24"/>
        </w:rPr>
        <w:t>Članak 12.</w:t>
      </w:r>
    </w:p>
    <w:p w14:paraId="696BFBFF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76DFD82" w14:textId="10166256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71B90">
        <w:rPr>
          <w:rFonts w:ascii="Times New Roman" w:hAnsi="Times New Roman"/>
          <w:color w:val="000000"/>
          <w:sz w:val="24"/>
          <w:szCs w:val="24"/>
        </w:rPr>
        <w:t xml:space="preserve">U svrhu provođenja postupka nabave iz članaka 10. i 11. Odlukom </w:t>
      </w:r>
      <w:r w:rsidR="00AF4AED" w:rsidRPr="00A71B90">
        <w:rPr>
          <w:rFonts w:ascii="Times New Roman" w:hAnsi="Times New Roman"/>
          <w:color w:val="000000"/>
          <w:sz w:val="24"/>
          <w:szCs w:val="24"/>
        </w:rPr>
        <w:t xml:space="preserve">ravnatelja </w:t>
      </w:r>
      <w:r w:rsidRPr="00A71B90">
        <w:rPr>
          <w:rFonts w:ascii="Times New Roman" w:hAnsi="Times New Roman"/>
          <w:color w:val="000000"/>
          <w:sz w:val="24"/>
          <w:szCs w:val="24"/>
        </w:rPr>
        <w:t>imenuje se stručno povjerenstvo od najmanje tri (3) člana</w:t>
      </w:r>
      <w:r w:rsidR="00AF4AED" w:rsidRPr="00A71B90">
        <w:rPr>
          <w:rFonts w:ascii="Times New Roman" w:hAnsi="Times New Roman"/>
          <w:color w:val="000000"/>
          <w:sz w:val="24"/>
          <w:szCs w:val="24"/>
        </w:rPr>
        <w:t>.</w:t>
      </w:r>
    </w:p>
    <w:p w14:paraId="41A33167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color w:val="000000"/>
          <w:sz w:val="24"/>
          <w:szCs w:val="24"/>
        </w:rPr>
        <w:lastRenderedPageBreak/>
        <w:t>Odluka najmanje sadrži: naziv predmeta nabave, evidencijski broj nabave iz Plana nabave,</w:t>
      </w:r>
      <w:r w:rsidRPr="00A71B9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A71B90">
        <w:rPr>
          <w:rFonts w:ascii="Times New Roman" w:hAnsi="Times New Roman"/>
          <w:sz w:val="24"/>
          <w:szCs w:val="24"/>
        </w:rPr>
        <w:t>procijenjenu vrijednost nabave, odabrani postupak nabave, izvor planiranih sredstava te podatke o članovima stručnog povjerenstva.</w:t>
      </w:r>
    </w:p>
    <w:p w14:paraId="2CAB19B5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Poziv za dostavu ponuda za provedbu postupka iz članaka 9., 10. i 11. ovog Pravilnika mora sadržavati najmanje: naziv javnog naručitelja, opis predmeta nabave i tehničke specifikacije, procijenjenu vrijednost nabave, kriterij za odabir ponude (najniža cijena ili ekonomski najpovoljnija ponuda), uvjete i zahtjeve koje ponuditelji trebaju ispuniti (ako se traže), rok za dostavu ponuda i način dostavljanja ponuda, kontakt osobu, broj telefona i adresu elektroničke pošte. </w:t>
      </w:r>
    </w:p>
    <w:p w14:paraId="3B05EDB3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Naručitelj može u pozivu za dostavu ponuda odrediti osnove za isključenje gospodarskih subjekata, uvjete profesionalne sposobnosti, uvjete ekonomsko-financijske sposobnosti i uvjete</w:t>
      </w:r>
      <w:r w:rsidRPr="00A71B90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A71B90">
        <w:rPr>
          <w:rFonts w:ascii="Times New Roman" w:hAnsi="Times New Roman"/>
          <w:sz w:val="24"/>
          <w:szCs w:val="24"/>
        </w:rPr>
        <w:t xml:space="preserve">tehničke i stručne sposobnosti gospodarskih subjekta te odgovarajuća jamstva. </w:t>
      </w:r>
    </w:p>
    <w:p w14:paraId="6D7CC7AA" w14:textId="77777777" w:rsidR="00CB7132" w:rsidRPr="00A71B90" w:rsidRDefault="00CB7132" w:rsidP="00CB7132">
      <w:pPr>
        <w:ind w:firstLine="708"/>
        <w:jc w:val="both"/>
        <w:rPr>
          <w:noProof/>
        </w:rPr>
      </w:pPr>
      <w:r w:rsidRPr="00A71B90">
        <w:rPr>
          <w:noProof/>
        </w:rPr>
        <w:t xml:space="preserve">Rok za dostavu ponuda u postupcima jednostavne nabave iz ove Odluke, mora biti primjeren predmetu nabave i ne smije biti kraći od: </w:t>
      </w:r>
    </w:p>
    <w:p w14:paraId="6704A437" w14:textId="77777777" w:rsidR="00CB7132" w:rsidRPr="00A71B90" w:rsidRDefault="00CB7132" w:rsidP="00CB7132">
      <w:pPr>
        <w:numPr>
          <w:ilvl w:val="0"/>
          <w:numId w:val="19"/>
        </w:numPr>
        <w:jc w:val="both"/>
        <w:rPr>
          <w:noProof/>
        </w:rPr>
      </w:pPr>
      <w:r w:rsidRPr="00A71B90">
        <w:rPr>
          <w:noProof/>
        </w:rPr>
        <w:t xml:space="preserve">jednog (1) radnog dana od dana slanja poziva za dostavu ponuda - za postupke iz članaka 8. i 9. ovog Pravilnika, </w:t>
      </w:r>
    </w:p>
    <w:p w14:paraId="381CBBB5" w14:textId="77777777" w:rsidR="00CB7132" w:rsidRPr="00A71B90" w:rsidRDefault="00CB7132" w:rsidP="00CB7132">
      <w:pPr>
        <w:numPr>
          <w:ilvl w:val="0"/>
          <w:numId w:val="19"/>
        </w:numPr>
        <w:jc w:val="both"/>
        <w:rPr>
          <w:noProof/>
        </w:rPr>
      </w:pPr>
      <w:r w:rsidRPr="00A71B90">
        <w:rPr>
          <w:noProof/>
        </w:rPr>
        <w:t xml:space="preserve">tri (3) radna dana od dana slanja poziva za dostavu ponuda - za postupke iz članka 10.  i 11. ovog Pravilnika. </w:t>
      </w:r>
    </w:p>
    <w:p w14:paraId="4159CD8B" w14:textId="4D18166A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U slučaju žurnosti i ostalih izuzeća temeljem članka 4. i članka 11. stavka 3. ovog Pravilnika, rok za dostavu ponuda može biti i kraći od rokova iz stavka 9. ovog članka.  </w:t>
      </w:r>
    </w:p>
    <w:p w14:paraId="2D2F2F94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Gospodarski subjekt može zatražiti pojašnjenje/izmjenu Poziva za dostavu ponuda najkasnije tijekom jednog (1) dana prije roka određenog za dostavu ponuda. </w:t>
      </w:r>
    </w:p>
    <w:p w14:paraId="064111B1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Produljenje roka za dostavu ponuda uslijed značajne izmjene Poziva za dostavu ponuda iznosi najmanje jedan (1) dan od dana slanja značajne izmjene Poziva.</w:t>
      </w:r>
    </w:p>
    <w:p w14:paraId="09506D60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U postupcima nabave iz članaka 9., 10. i 11. ovog Pravilnika, ponude se dostavljaju elektronički putem EOJN RH. </w:t>
      </w:r>
    </w:p>
    <w:p w14:paraId="6D80A695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Zaprimanje pravodobno dostavljenih eventualnih </w:t>
      </w:r>
      <w:proofErr w:type="spellStart"/>
      <w:r w:rsidRPr="00A71B90">
        <w:rPr>
          <w:rFonts w:ascii="Times New Roman" w:hAnsi="Times New Roman"/>
          <w:sz w:val="24"/>
          <w:szCs w:val="24"/>
        </w:rPr>
        <w:t>neelektroničkih</w:t>
      </w:r>
      <w:proofErr w:type="spellEnd"/>
      <w:r w:rsidRPr="00A71B90">
        <w:rPr>
          <w:rFonts w:ascii="Times New Roman" w:hAnsi="Times New Roman"/>
          <w:sz w:val="24"/>
          <w:szCs w:val="24"/>
        </w:rPr>
        <w:t xml:space="preserve"> dijelova ponuda vrši se upisivanjem u Upisnik o zaprimanju ponuda prema redoslijedu zaprimanja. </w:t>
      </w:r>
    </w:p>
    <w:p w14:paraId="7B83907F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Nakon isteka roka za dostavu ponuda vrši se otvaranje zaprimljenih ponuda. Ponude otvara najmanje jedan (1) član stručnog povjerenstva. </w:t>
      </w:r>
    </w:p>
    <w:p w14:paraId="014B4769" w14:textId="12D05F8E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Nakon otvaranja ponuda vrši se pregled i ocjena ponuda u kojem je moguće tražiti ispravak računske pogreške, pojašnjenje neuobičajeno niske ponude, pojašnjenja i upotpunjavanja u vezi s ponudbenom dokumentacijom i dostavu traženih dokaza sa primjerenim rokom dostave istih. O provedenom postupku otvaranja, pregleda i ocjene ponuda sastavlja se zapisnik, kojim stručno povjerenstvo predlaže </w:t>
      </w:r>
      <w:r w:rsidR="00C46D47" w:rsidRPr="00A71B90">
        <w:rPr>
          <w:rFonts w:ascii="Times New Roman" w:hAnsi="Times New Roman"/>
          <w:sz w:val="24"/>
          <w:szCs w:val="24"/>
        </w:rPr>
        <w:t>ravnatelju</w:t>
      </w:r>
      <w:r w:rsidRPr="00A71B90">
        <w:rPr>
          <w:rFonts w:ascii="Times New Roman" w:hAnsi="Times New Roman"/>
          <w:sz w:val="24"/>
          <w:szCs w:val="24"/>
        </w:rPr>
        <w:t xml:space="preserve"> odabir najpovoljnije ponude.  </w:t>
      </w:r>
    </w:p>
    <w:p w14:paraId="3FFF3095" w14:textId="3840791B" w:rsidR="00CB7132" w:rsidRPr="00A71B90" w:rsidRDefault="00CB7132" w:rsidP="00CB7132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ab/>
        <w:t xml:space="preserve">Temeljem zapisnika, </w:t>
      </w:r>
      <w:r w:rsidR="00F927E4" w:rsidRPr="00A71B90">
        <w:rPr>
          <w:rFonts w:ascii="Times New Roman" w:hAnsi="Times New Roman"/>
          <w:sz w:val="24"/>
          <w:szCs w:val="24"/>
        </w:rPr>
        <w:t>Naručitelj</w:t>
      </w:r>
      <w:r w:rsidR="00C46D47" w:rsidRPr="00A71B90">
        <w:rPr>
          <w:rFonts w:ascii="Times New Roman" w:hAnsi="Times New Roman"/>
          <w:sz w:val="24"/>
          <w:szCs w:val="24"/>
        </w:rPr>
        <w:t xml:space="preserve"> </w:t>
      </w:r>
      <w:r w:rsidRPr="00A71B90">
        <w:rPr>
          <w:rFonts w:ascii="Times New Roman" w:hAnsi="Times New Roman"/>
          <w:sz w:val="24"/>
          <w:szCs w:val="24"/>
        </w:rPr>
        <w:t xml:space="preserve">donosi Odluku o odabiru najpovoljnije ponude ili Odluku o poništenju postupka nabave, koja se zajedno sa zapisnikom dostavlja svim ponuditeljima koji su sudjelovali u predmetnoj nabavi. Objava ima učinak dostave Odluke. </w:t>
      </w:r>
    </w:p>
    <w:p w14:paraId="3BF788C4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24694D5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71B90">
        <w:rPr>
          <w:rFonts w:ascii="Times New Roman" w:hAnsi="Times New Roman"/>
          <w:b/>
          <w:sz w:val="24"/>
          <w:szCs w:val="24"/>
        </w:rPr>
        <w:t>Članak 13.</w:t>
      </w:r>
    </w:p>
    <w:p w14:paraId="08C869C0" w14:textId="77777777" w:rsidR="00CB7132" w:rsidRPr="00A71B90" w:rsidRDefault="00CB7132" w:rsidP="00CB7132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B8DB156" w14:textId="140308E9" w:rsidR="00CB7132" w:rsidRPr="00A71B90" w:rsidRDefault="00CB7132" w:rsidP="00CB7132">
      <w:pPr>
        <w:pStyle w:val="Odlomakpopis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Komunikacija i svaka druga razmjena informacija između Naručitelja i gospodarskih subjekata </w:t>
      </w:r>
      <w:r w:rsidR="00304BF8" w:rsidRPr="00A71B90">
        <w:rPr>
          <w:rFonts w:ascii="Times New Roman" w:hAnsi="Times New Roman"/>
          <w:sz w:val="24"/>
          <w:szCs w:val="24"/>
        </w:rPr>
        <w:t xml:space="preserve">obavlja se </w:t>
      </w:r>
      <w:r w:rsidRPr="00A71B90">
        <w:rPr>
          <w:rFonts w:ascii="Times New Roman" w:hAnsi="Times New Roman"/>
          <w:sz w:val="24"/>
          <w:szCs w:val="24"/>
        </w:rPr>
        <w:t>putem EOJN RH ili elektroničkom poštom.</w:t>
      </w:r>
    </w:p>
    <w:p w14:paraId="7D401487" w14:textId="1FC43A95" w:rsidR="00CB7132" w:rsidRPr="00A71B90" w:rsidRDefault="00CB7132" w:rsidP="00CB7132">
      <w:pPr>
        <w:pStyle w:val="Odlomakpopis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Iznimno, kada primjena elektroničke komunikacije nije moguća, komunikacija se može obaviti sredstvima komunikacije koja nisu elektronička, ali je u tom slučaju nužno osigurati revizijski trag.</w:t>
      </w:r>
    </w:p>
    <w:p w14:paraId="3C0DBAAD" w14:textId="77777777" w:rsidR="00A71B90" w:rsidRPr="00A71B90" w:rsidRDefault="00A71B90" w:rsidP="00CB7132">
      <w:pPr>
        <w:pStyle w:val="Odlomakpopisa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1E608671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>KRITERIJ ZA ODABIR PONUDE</w:t>
      </w:r>
    </w:p>
    <w:p w14:paraId="78125937" w14:textId="77777777" w:rsidR="00CB7132" w:rsidRPr="00A71B90" w:rsidRDefault="00CB7132" w:rsidP="00CB7132">
      <w:pPr>
        <w:rPr>
          <w:b/>
        </w:rPr>
      </w:pPr>
    </w:p>
    <w:p w14:paraId="72F58DB6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14.</w:t>
      </w:r>
    </w:p>
    <w:p w14:paraId="514A6D56" w14:textId="77777777" w:rsidR="00CB7132" w:rsidRPr="00A71B90" w:rsidRDefault="00CB7132" w:rsidP="00CB7132">
      <w:pPr>
        <w:jc w:val="center"/>
        <w:rPr>
          <w:b/>
        </w:rPr>
      </w:pPr>
    </w:p>
    <w:p w14:paraId="2F515D93" w14:textId="77777777" w:rsidR="00CB7132" w:rsidRPr="00A71B90" w:rsidRDefault="00CB7132" w:rsidP="00CB7132">
      <w:pPr>
        <w:ind w:firstLine="720"/>
        <w:jc w:val="both"/>
        <w:rPr>
          <w:bCs/>
        </w:rPr>
      </w:pPr>
      <w:r w:rsidRPr="00A71B90">
        <w:rPr>
          <w:bCs/>
        </w:rPr>
        <w:t>Kriterij za odabir ponude može biti najniža cijena ili ekonomski najpovoljnija ponuda.</w:t>
      </w:r>
    </w:p>
    <w:p w14:paraId="3F6B016E" w14:textId="7DC4FF4B" w:rsidR="00CB7132" w:rsidRPr="00A71B90" w:rsidRDefault="00CB7132" w:rsidP="00CB7132">
      <w:pPr>
        <w:ind w:firstLine="720"/>
        <w:jc w:val="both"/>
        <w:rPr>
          <w:bCs/>
        </w:rPr>
      </w:pPr>
      <w:r w:rsidRPr="00A71B90">
        <w:rPr>
          <w:bCs/>
        </w:rPr>
        <w:t>Ukoliko se koristi kriterij ekonomski najpovoljnija ponuda, uz kriterij cijene određuju se i drugi kriteriji povezani sa predmetom nabave primjerice: kvaliteta, tehničke prednosti, estetske i funkcionalne značajke, ekološke značajke, operativni troškovi, kvalifikacije i iskustvo osoblja, rok isporuke ili rok izvršenja, jamstveni rok i dr.</w:t>
      </w:r>
    </w:p>
    <w:p w14:paraId="48E83301" w14:textId="77777777" w:rsidR="00A71B90" w:rsidRPr="00A71B90" w:rsidRDefault="00A71B90" w:rsidP="00CB7132">
      <w:pPr>
        <w:ind w:firstLine="720"/>
        <w:jc w:val="both"/>
        <w:rPr>
          <w:bCs/>
        </w:rPr>
      </w:pPr>
    </w:p>
    <w:p w14:paraId="0722A64A" w14:textId="77777777" w:rsidR="00CB7132" w:rsidRPr="00A71B90" w:rsidRDefault="00CB7132" w:rsidP="00CB7132">
      <w:pPr>
        <w:rPr>
          <w:b/>
        </w:rPr>
      </w:pPr>
    </w:p>
    <w:p w14:paraId="575229BE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>ODLUKA O ODABIRU</w:t>
      </w:r>
    </w:p>
    <w:p w14:paraId="06183518" w14:textId="77777777" w:rsidR="00CB7132" w:rsidRPr="00A71B90" w:rsidRDefault="00CB7132" w:rsidP="00CB7132">
      <w:pPr>
        <w:rPr>
          <w:b/>
        </w:rPr>
      </w:pPr>
    </w:p>
    <w:p w14:paraId="69B98FBD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15.</w:t>
      </w:r>
    </w:p>
    <w:p w14:paraId="0ECC4471" w14:textId="77777777" w:rsidR="00CB7132" w:rsidRPr="00A71B90" w:rsidRDefault="00CB7132" w:rsidP="00CB7132">
      <w:pPr>
        <w:rPr>
          <w:b/>
        </w:rPr>
      </w:pPr>
    </w:p>
    <w:p w14:paraId="4D6A636A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Naručitelj će donijeti odluku o odabiru najpovoljnije ponude kada postoji jedna (1) pristigla ponuda koja udovoljava svim traženim uvjetima od strane Naručitelja.</w:t>
      </w:r>
    </w:p>
    <w:p w14:paraId="0574B47A" w14:textId="77777777" w:rsidR="00CB7132" w:rsidRPr="00A71B90" w:rsidRDefault="00CB7132" w:rsidP="00CB7132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71B90">
        <w:rPr>
          <w:rFonts w:ascii="Times New Roman" w:hAnsi="Times New Roman"/>
          <w:color w:val="000000"/>
          <w:sz w:val="24"/>
          <w:szCs w:val="24"/>
        </w:rPr>
        <w:tab/>
        <w:t xml:space="preserve">Na temelju Odluke o odabiru sklapa se ugovor o nabavi u pisanom obliku ili se izdaje narudžbenica. </w:t>
      </w:r>
    </w:p>
    <w:p w14:paraId="693C4D10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Ugovor o nabavi mora biti sklopljen u skladu s uvjetima određenim u pozivu za dostavu ponuda i odabranom ponudom.</w:t>
      </w:r>
    </w:p>
    <w:p w14:paraId="4965471D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Ugovor obavezno sadrži podatke o ugovornim stranama koje sklapaju ugovor, mjestu sklapanja ugovora, predmetu ugovora, cijeni i ostalim bitnim sastojcima ugovora sukladno Zakonu o obveznim odnosima. </w:t>
      </w:r>
    </w:p>
    <w:p w14:paraId="1620A36D" w14:textId="77777777" w:rsidR="00A71B90" w:rsidRPr="00A71B90" w:rsidRDefault="00A71B90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BD027E4" w14:textId="77777777" w:rsidR="00CB7132" w:rsidRPr="00A71B90" w:rsidRDefault="00CB7132" w:rsidP="00CB7132">
      <w:pPr>
        <w:rPr>
          <w:b/>
        </w:rPr>
      </w:pPr>
    </w:p>
    <w:p w14:paraId="5B9745FF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ODLUKA O PONIŠTENJU POSTUPKA </w:t>
      </w:r>
    </w:p>
    <w:p w14:paraId="55651E41" w14:textId="77777777" w:rsidR="00CB7132" w:rsidRPr="00A71B90" w:rsidRDefault="00CB7132" w:rsidP="00CB7132">
      <w:pPr>
        <w:ind w:left="1080"/>
        <w:jc w:val="both"/>
        <w:rPr>
          <w:b/>
        </w:rPr>
      </w:pPr>
    </w:p>
    <w:p w14:paraId="23467C8E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16.</w:t>
      </w:r>
    </w:p>
    <w:p w14:paraId="62251E5D" w14:textId="77777777" w:rsidR="00CB7132" w:rsidRPr="00A71B90" w:rsidRDefault="00CB7132" w:rsidP="00CB7132">
      <w:pPr>
        <w:jc w:val="center"/>
      </w:pPr>
    </w:p>
    <w:p w14:paraId="450ABA44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Naručitelj će poništiti postupak jednostavne nabave ako: </w:t>
      </w:r>
    </w:p>
    <w:p w14:paraId="47988C6F" w14:textId="77777777" w:rsidR="00CB7132" w:rsidRPr="00A71B90" w:rsidRDefault="00CB7132" w:rsidP="00CB7132">
      <w:pPr>
        <w:numPr>
          <w:ilvl w:val="0"/>
          <w:numId w:val="9"/>
        </w:numPr>
        <w:jc w:val="both"/>
      </w:pPr>
      <w:r w:rsidRPr="00A71B90">
        <w:t>postanu poznate okolnosti zbog kojih ne bi došlo do pokretanja postupka jednostavne nabave, da su bile poznate prije</w:t>
      </w:r>
    </w:p>
    <w:p w14:paraId="42504DF9" w14:textId="77777777" w:rsidR="00CB7132" w:rsidRPr="00A71B90" w:rsidRDefault="00CB7132" w:rsidP="00CB7132">
      <w:pPr>
        <w:numPr>
          <w:ilvl w:val="0"/>
          <w:numId w:val="9"/>
        </w:numPr>
        <w:jc w:val="both"/>
      </w:pPr>
      <w:r w:rsidRPr="00A71B90">
        <w:t>postanu poznate okolnosti zbog kojih bi došlo do sadržajno bitno drugačijeg poziva za dostavu ponuda, da su bile poznate prije</w:t>
      </w:r>
    </w:p>
    <w:p w14:paraId="1DCC2685" w14:textId="77777777" w:rsidR="00CB7132" w:rsidRPr="00A71B90" w:rsidRDefault="00CB7132" w:rsidP="00CB7132">
      <w:pPr>
        <w:numPr>
          <w:ilvl w:val="0"/>
          <w:numId w:val="9"/>
        </w:numPr>
        <w:jc w:val="both"/>
      </w:pPr>
      <w:r w:rsidRPr="00A71B90">
        <w:t>nije pristigla nijedna ponuda</w:t>
      </w:r>
    </w:p>
    <w:p w14:paraId="3BEE86B9" w14:textId="77777777" w:rsidR="00CB7132" w:rsidRPr="00A71B90" w:rsidRDefault="00CB7132" w:rsidP="00CB7132">
      <w:pPr>
        <w:numPr>
          <w:ilvl w:val="0"/>
          <w:numId w:val="9"/>
        </w:numPr>
        <w:jc w:val="both"/>
        <w:rPr>
          <w:kern w:val="2"/>
        </w:rPr>
      </w:pPr>
      <w:r w:rsidRPr="00A71B90">
        <w:t>nema nijednog sposobnog ponuditelja</w:t>
      </w:r>
    </w:p>
    <w:p w14:paraId="48B328D8" w14:textId="77777777" w:rsidR="00CB7132" w:rsidRPr="00A71B90" w:rsidRDefault="00CB7132" w:rsidP="00CB7132">
      <w:pPr>
        <w:numPr>
          <w:ilvl w:val="0"/>
          <w:numId w:val="9"/>
        </w:numPr>
        <w:jc w:val="both"/>
        <w:rPr>
          <w:kern w:val="2"/>
        </w:rPr>
      </w:pPr>
      <w:r w:rsidRPr="00A71B90">
        <w:t xml:space="preserve">je cijena svih ponuda jednaka ili veća od pragova jednostavne nabave  </w:t>
      </w:r>
    </w:p>
    <w:p w14:paraId="1C32C4CE" w14:textId="77777777" w:rsidR="00CB7132" w:rsidRPr="00A71B90" w:rsidRDefault="00CB7132" w:rsidP="00CB7132">
      <w:pPr>
        <w:numPr>
          <w:ilvl w:val="0"/>
          <w:numId w:val="9"/>
        </w:numPr>
        <w:jc w:val="both"/>
      </w:pPr>
      <w:r w:rsidRPr="00A71B90">
        <w:t>nakon isključenja ponuditelja ili odbijanja ponuda ne preostane nijedna valjana ponuda</w:t>
      </w:r>
    </w:p>
    <w:p w14:paraId="62B4E09C" w14:textId="77777777" w:rsidR="00CB7132" w:rsidRPr="00A71B90" w:rsidRDefault="00CB7132" w:rsidP="00CB7132">
      <w:pPr>
        <w:numPr>
          <w:ilvl w:val="0"/>
          <w:numId w:val="9"/>
        </w:numPr>
        <w:jc w:val="both"/>
        <w:rPr>
          <w:kern w:val="2"/>
        </w:rPr>
      </w:pPr>
      <w:r w:rsidRPr="00A71B90">
        <w:t xml:space="preserve">je cijena najpovoljnije ponude veća od procijenjene vrijednosti nabave, osim ako javni naručitelj ima ili će imati osigurana sredstva te isto nije u suprotnosti s pravilima iz članka 8. ove odluke </w:t>
      </w:r>
    </w:p>
    <w:p w14:paraId="5019AF57" w14:textId="77777777" w:rsidR="00CB7132" w:rsidRPr="00A71B90" w:rsidRDefault="00CB7132" w:rsidP="00CB7132">
      <w:pPr>
        <w:numPr>
          <w:ilvl w:val="0"/>
          <w:numId w:val="9"/>
        </w:numPr>
        <w:jc w:val="both"/>
      </w:pPr>
      <w:r w:rsidRPr="00A71B90">
        <w:t>ako je to potrebno radi zaštite javnog interesa.</w:t>
      </w:r>
    </w:p>
    <w:p w14:paraId="04688150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Naručitelj zadržava pravo poništiti </w:t>
      </w:r>
      <w:r w:rsidRPr="00A71B90">
        <w:rPr>
          <w:rFonts w:ascii="Times New Roman" w:hAnsi="Times New Roman"/>
          <w:color w:val="000000"/>
          <w:sz w:val="24"/>
          <w:szCs w:val="24"/>
        </w:rPr>
        <w:t>postupak</w:t>
      </w:r>
      <w:r w:rsidRPr="00A71B9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A71B90">
        <w:rPr>
          <w:rFonts w:ascii="Times New Roman" w:hAnsi="Times New Roman"/>
          <w:sz w:val="24"/>
          <w:szCs w:val="24"/>
        </w:rPr>
        <w:t xml:space="preserve">jednostavne nabave prije ili nakon roka za dostavu ponuda bez posebnog obrazloženja. </w:t>
      </w:r>
    </w:p>
    <w:p w14:paraId="38359256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U slučaju poništenja postupka jednostavne nabave, naručitelj donosi odluku o poništenju, koja se dostavlja svim ponuditeljima</w:t>
      </w:r>
      <w:r w:rsidRPr="00A71B90">
        <w:rPr>
          <w:rFonts w:ascii="Times New Roman" w:hAnsi="Times New Roman"/>
          <w:color w:val="EE0000"/>
          <w:sz w:val="24"/>
          <w:szCs w:val="24"/>
        </w:rPr>
        <w:t xml:space="preserve">. </w:t>
      </w:r>
      <w:r w:rsidRPr="00A71B90">
        <w:rPr>
          <w:rFonts w:ascii="Times New Roman" w:hAnsi="Times New Roman"/>
          <w:sz w:val="24"/>
          <w:szCs w:val="24"/>
        </w:rPr>
        <w:t>Objava ima učinak dostave odluke.</w:t>
      </w:r>
    </w:p>
    <w:p w14:paraId="753C54CF" w14:textId="0982E83F" w:rsidR="00CB7132" w:rsidRPr="00A71B90" w:rsidRDefault="00CB7132" w:rsidP="00CB7132">
      <w:pPr>
        <w:ind w:firstLine="720"/>
        <w:jc w:val="both"/>
      </w:pPr>
      <w:r w:rsidRPr="00A71B90">
        <w:t>Odluka o poništenju postupka jednostavne nabave sadrži: podatke o javnom naručitelju, predmet nabave, procijenjenu vrijednost nabave i obrazloženi razlog poništenja.</w:t>
      </w:r>
    </w:p>
    <w:p w14:paraId="5C13861A" w14:textId="77777777" w:rsidR="00A71B90" w:rsidRPr="00A71B90" w:rsidRDefault="00A71B90" w:rsidP="00CB7132">
      <w:pPr>
        <w:ind w:firstLine="720"/>
        <w:jc w:val="both"/>
      </w:pPr>
    </w:p>
    <w:p w14:paraId="268E722D" w14:textId="77777777" w:rsidR="00CB7132" w:rsidRPr="00A71B90" w:rsidRDefault="00CB7132" w:rsidP="00CB7132">
      <w:pPr>
        <w:rPr>
          <w:b/>
        </w:rPr>
      </w:pPr>
    </w:p>
    <w:p w14:paraId="41BEF9CC" w14:textId="77777777" w:rsidR="00CB7132" w:rsidRPr="00A71B90" w:rsidRDefault="00CB7132" w:rsidP="00CB7132">
      <w:pPr>
        <w:numPr>
          <w:ilvl w:val="0"/>
          <w:numId w:val="15"/>
        </w:numPr>
        <w:ind w:left="993"/>
        <w:jc w:val="both"/>
        <w:rPr>
          <w:b/>
        </w:rPr>
      </w:pPr>
      <w:r w:rsidRPr="00A71B90">
        <w:rPr>
          <w:b/>
        </w:rPr>
        <w:t>PRAVNA ZAŠTITA ZA NABAVE PROCIJENJENE VRIJEDOSTI VEĆE OD 15.000 EURA</w:t>
      </w:r>
    </w:p>
    <w:p w14:paraId="5681CB98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17.</w:t>
      </w:r>
    </w:p>
    <w:p w14:paraId="4C6C60CE" w14:textId="77777777" w:rsidR="00CB7132" w:rsidRPr="00A71B90" w:rsidRDefault="00CB7132" w:rsidP="00CB7132">
      <w:pPr>
        <w:pStyle w:val="Bezproreda"/>
        <w:rPr>
          <w:rFonts w:ascii="Times New Roman" w:hAnsi="Times New Roman"/>
          <w:color w:val="EE0000"/>
          <w:sz w:val="24"/>
          <w:szCs w:val="24"/>
        </w:rPr>
      </w:pPr>
    </w:p>
    <w:p w14:paraId="74CAAFD3" w14:textId="77777777" w:rsidR="00CB7132" w:rsidRPr="00A71B90" w:rsidRDefault="00CB7132" w:rsidP="00CB7132">
      <w:pPr>
        <w:ind w:firstLine="720"/>
        <w:jc w:val="both"/>
      </w:pPr>
      <w:r w:rsidRPr="00A71B90">
        <w:t>Protiv odluke o odabiru ili odluke o poništenju donesene u postupcima jednostavne nabave procijenjene vrijednosti veće od 15.000,00 eura nije dopuštena žalba, ali nezadovoljni ponuditelj koji je sudjelovao u postupku jednostavne nabave može protiv takve odluke podnijeti prigovor.</w:t>
      </w:r>
    </w:p>
    <w:p w14:paraId="1EC82E8F" w14:textId="70E6DF77" w:rsidR="00CB7132" w:rsidRPr="00A71B90" w:rsidRDefault="00CB7132" w:rsidP="00CB7132">
      <w:pPr>
        <w:ind w:firstLine="720"/>
        <w:jc w:val="both"/>
      </w:pPr>
      <w:r w:rsidRPr="00A71B90">
        <w:t xml:space="preserve">Prigovor se podnosi </w:t>
      </w:r>
      <w:r w:rsidR="00AF4AED" w:rsidRPr="00A71B90">
        <w:t>ravnatelju Vrtića</w:t>
      </w:r>
      <w:r w:rsidRPr="00A71B90">
        <w:t xml:space="preserve"> u pisanom obliku isključivo putem modula jednostavne nabave EOJN RH, u roku od tri (3) dana od dana dostave odluke o odabiru odnosno odluke o poništenju.</w:t>
      </w:r>
    </w:p>
    <w:p w14:paraId="00AEF600" w14:textId="77777777" w:rsidR="00CB7132" w:rsidRPr="00A71B90" w:rsidRDefault="00CB7132" w:rsidP="00CB7132">
      <w:pPr>
        <w:ind w:firstLine="720"/>
        <w:jc w:val="both"/>
      </w:pPr>
      <w:r w:rsidRPr="00A71B90">
        <w:t>Prigovor mora sadržavati:</w:t>
      </w:r>
    </w:p>
    <w:p w14:paraId="53200D81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 xml:space="preserve">podatke o gospodarskom subjektu koji podnosi prigovor (naziv tvrtke i adresa sjedišta odnosno odgovarajuće podatke o svakom gospodarskom subjektu koji čini zajednicu ponuditelja), </w:t>
      </w:r>
    </w:p>
    <w:p w14:paraId="0FB2EDDA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podatke o punomoćniku s priloženom valjanom punomoći,</w:t>
      </w:r>
    </w:p>
    <w:p w14:paraId="5E5B76EC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naziv i sjedište naručitelja,</w:t>
      </w:r>
    </w:p>
    <w:p w14:paraId="75EE1472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predmet prigovora,</w:t>
      </w:r>
    </w:p>
    <w:p w14:paraId="49935C04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 xml:space="preserve">oznaku postupka jednostavne nabave (broj objave iz EOJN RH i/ili evidencijski  broj nabave), </w:t>
      </w:r>
    </w:p>
    <w:p w14:paraId="353DD002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razloge prigovora i obrazloženje,</w:t>
      </w:r>
    </w:p>
    <w:p w14:paraId="1F61AC4D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dokaze,</w:t>
      </w:r>
    </w:p>
    <w:p w14:paraId="011BDC12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 xml:space="preserve">prijedlog postupanja po prigovoru, </w:t>
      </w:r>
    </w:p>
    <w:p w14:paraId="24D646B4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ime i prezime ovlaštene osobe gospodarskog subjekta.</w:t>
      </w:r>
    </w:p>
    <w:p w14:paraId="4B6328A7" w14:textId="77777777" w:rsidR="00CB7132" w:rsidRPr="00A71B90" w:rsidRDefault="00CB7132" w:rsidP="00CB7132">
      <w:pPr>
        <w:jc w:val="both"/>
      </w:pPr>
    </w:p>
    <w:p w14:paraId="361B7C07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18.</w:t>
      </w:r>
    </w:p>
    <w:p w14:paraId="5771E32C" w14:textId="77777777" w:rsidR="00CB7132" w:rsidRPr="00A71B90" w:rsidRDefault="00CB7132" w:rsidP="00CB7132">
      <w:pPr>
        <w:jc w:val="both"/>
      </w:pPr>
    </w:p>
    <w:p w14:paraId="4724E587" w14:textId="319B198A" w:rsidR="00CB7132" w:rsidRPr="00A71B90" w:rsidRDefault="00AF4AED" w:rsidP="00CB7132">
      <w:pPr>
        <w:ind w:firstLine="720"/>
        <w:jc w:val="both"/>
      </w:pPr>
      <w:r w:rsidRPr="00A71B90">
        <w:t>Ravnatelj</w:t>
      </w:r>
      <w:r w:rsidR="00CB7132" w:rsidRPr="00A71B90">
        <w:t xml:space="preserve"> odlučuje o prigovoru u roku od osam (8) dana od dana podnošenja prigovora.</w:t>
      </w:r>
    </w:p>
    <w:p w14:paraId="6D863E03" w14:textId="105F2A4A" w:rsidR="00CB7132" w:rsidRPr="00A71B90" w:rsidRDefault="00AF4AED" w:rsidP="00CB7132">
      <w:pPr>
        <w:ind w:firstLine="720"/>
        <w:jc w:val="both"/>
      </w:pPr>
      <w:r w:rsidRPr="00A71B90">
        <w:t>Ravnatelj</w:t>
      </w:r>
      <w:r w:rsidR="00CB7132" w:rsidRPr="00A71B90">
        <w:t xml:space="preserve"> razmatra prigovor te može:</w:t>
      </w:r>
    </w:p>
    <w:p w14:paraId="5205EE5A" w14:textId="77777777" w:rsidR="00CB7132" w:rsidRPr="00A71B90" w:rsidRDefault="00CB7132" w:rsidP="00CB7132">
      <w:pPr>
        <w:numPr>
          <w:ilvl w:val="0"/>
          <w:numId w:val="11"/>
        </w:numPr>
        <w:jc w:val="both"/>
      </w:pPr>
      <w:r w:rsidRPr="00A71B90">
        <w:t>obustaviti postupak po izjavljenom prigovoru, ako gospodarski subjekt koji je izjavio prigovor odustane od prigovora,</w:t>
      </w:r>
    </w:p>
    <w:p w14:paraId="4895D6E0" w14:textId="77777777" w:rsidR="00CB7132" w:rsidRPr="00A71B90" w:rsidRDefault="00CB7132" w:rsidP="00CB7132">
      <w:pPr>
        <w:numPr>
          <w:ilvl w:val="0"/>
          <w:numId w:val="11"/>
        </w:numPr>
        <w:jc w:val="both"/>
      </w:pPr>
      <w:r w:rsidRPr="00A71B90">
        <w:t>odbaciti prigovor koji je nedopušten, nepravodoban, izjavljen od neovlaštene osobe i u kojem nedostaci nisu otklonjeni u za to određenom roku, a po prigovoru se ne može postupiti,</w:t>
      </w:r>
    </w:p>
    <w:p w14:paraId="37612398" w14:textId="77777777" w:rsidR="00CB7132" w:rsidRPr="00A71B90" w:rsidRDefault="00CB7132" w:rsidP="00CB7132">
      <w:pPr>
        <w:numPr>
          <w:ilvl w:val="0"/>
          <w:numId w:val="11"/>
        </w:numPr>
        <w:jc w:val="both"/>
      </w:pPr>
      <w:r w:rsidRPr="00A71B90">
        <w:t>odbiti prigovor kao neosnovan,</w:t>
      </w:r>
    </w:p>
    <w:p w14:paraId="249F5E5B" w14:textId="77777777" w:rsidR="00CB7132" w:rsidRPr="00A71B90" w:rsidRDefault="00CB7132" w:rsidP="00CB7132">
      <w:pPr>
        <w:numPr>
          <w:ilvl w:val="0"/>
          <w:numId w:val="11"/>
        </w:numPr>
        <w:jc w:val="both"/>
      </w:pPr>
      <w:r w:rsidRPr="00A71B90">
        <w:t>usvojiti prigovor te poništiti odluku o odabiru, nakon čega će se provesti ponovni postupak pregleda i ocjene ponuda i donijeti nova odluka o odabiru, ako je primjenjivo.</w:t>
      </w:r>
    </w:p>
    <w:p w14:paraId="10F37E43" w14:textId="77777777" w:rsidR="00CB7132" w:rsidRPr="00A71B90" w:rsidRDefault="00CB7132" w:rsidP="00CB7132">
      <w:pPr>
        <w:ind w:firstLine="720"/>
        <w:jc w:val="both"/>
      </w:pPr>
      <w:r w:rsidRPr="00A71B90">
        <w:t>Prigovor podnesen na odluku o odabiru ili odluku o poništenju sprječava sklapanje ugovora o nabavi do izvršnosti odluke o prigovoru, osim u slučaju žurne nabave kada bi odgoda mogla prouzročiti ozbiljnu štetu.</w:t>
      </w:r>
    </w:p>
    <w:p w14:paraId="683F8277" w14:textId="77777777" w:rsidR="00CB7132" w:rsidRPr="00A71B90" w:rsidRDefault="00CB7132" w:rsidP="00CB7132">
      <w:pPr>
        <w:ind w:firstLine="720"/>
        <w:jc w:val="both"/>
      </w:pPr>
      <w:r w:rsidRPr="00A71B90">
        <w:t>Podnositelj prigovora obavještava se bez odgode o odluci povodom prigovora putem modula jednostavne nabave  EOJN RH.</w:t>
      </w:r>
    </w:p>
    <w:p w14:paraId="677CFCEC" w14:textId="362DA06A" w:rsidR="00CB7132" w:rsidRPr="00A71B90" w:rsidRDefault="00CB7132" w:rsidP="00CB7132">
      <w:pPr>
        <w:ind w:firstLine="720"/>
        <w:jc w:val="both"/>
      </w:pPr>
      <w:r w:rsidRPr="00A71B90">
        <w:t xml:space="preserve">Postupak po prigovoru provodi </w:t>
      </w:r>
      <w:r w:rsidR="00C46D47" w:rsidRPr="00A71B90">
        <w:t>ravnatelj</w:t>
      </w:r>
      <w:r w:rsidRPr="00A71B90">
        <w:t xml:space="preserve"> ili osobe koju on za to ovlasti posebnom odlukom.</w:t>
      </w:r>
    </w:p>
    <w:p w14:paraId="40FFE6F1" w14:textId="09D5BF0D" w:rsidR="00CB7132" w:rsidRPr="00A71B90" w:rsidRDefault="00CB7132" w:rsidP="00CB7132">
      <w:pPr>
        <w:ind w:firstLine="720"/>
        <w:jc w:val="both"/>
      </w:pPr>
      <w:r w:rsidRPr="00A71B90">
        <w:t xml:space="preserve">Ako </w:t>
      </w:r>
      <w:r w:rsidR="00AF4AED" w:rsidRPr="00A71B90">
        <w:t>ravnatelj Vrtića</w:t>
      </w:r>
      <w:r w:rsidRPr="00A71B90">
        <w:t xml:space="preserve"> za odlučivanje o prigovoru imenuje jednu ili više osoba odnosno posebno povjerenstvo, odlukom o imenovanju određuje se njihov sastav i zadaće.</w:t>
      </w:r>
    </w:p>
    <w:p w14:paraId="344B7309" w14:textId="77777777" w:rsidR="00CB7132" w:rsidRPr="00A71B90" w:rsidRDefault="00CB7132" w:rsidP="00CB7132">
      <w:pPr>
        <w:ind w:firstLine="720"/>
        <w:jc w:val="both"/>
      </w:pPr>
      <w:r w:rsidRPr="00A71B90">
        <w:t>Osobe koje sudjeluju u odlučivanju o prigovoru ne smiju biti osobe koje su sudjelovale u pripremi ili provedbi postupka jednostavne nabave na koji se prigovor odnosi.</w:t>
      </w:r>
    </w:p>
    <w:p w14:paraId="4D88DEAF" w14:textId="6BF8BAC0" w:rsidR="00CB7132" w:rsidRPr="00A71B90" w:rsidRDefault="00CB7132" w:rsidP="00CB7132">
      <w:pPr>
        <w:ind w:firstLine="720"/>
        <w:jc w:val="both"/>
      </w:pPr>
      <w:r w:rsidRPr="00A71B90">
        <w:t xml:space="preserve">Protiv odluke </w:t>
      </w:r>
      <w:r w:rsidR="00C054AF" w:rsidRPr="00A71B90">
        <w:t>ravnatelja Vrtića</w:t>
      </w:r>
      <w:r w:rsidRPr="00A71B90">
        <w:t xml:space="preserve"> donesene povodom prigovora žalba nije dopuštena.</w:t>
      </w:r>
    </w:p>
    <w:p w14:paraId="16D3C52E" w14:textId="77777777" w:rsidR="00CB7132" w:rsidRPr="00A71B90" w:rsidRDefault="00CB7132" w:rsidP="00CB7132">
      <w:pPr>
        <w:ind w:firstLine="720"/>
        <w:jc w:val="both"/>
      </w:pPr>
      <w:r w:rsidRPr="00A71B90">
        <w:t>U postupku pravne zaštite ne plaća se naknada za pokretanje postupka.</w:t>
      </w:r>
    </w:p>
    <w:p w14:paraId="1FC8AD27" w14:textId="77777777" w:rsidR="00A71B90" w:rsidRPr="00A71B90" w:rsidRDefault="00A71B90" w:rsidP="00CB7132">
      <w:pPr>
        <w:ind w:firstLine="720"/>
        <w:jc w:val="both"/>
      </w:pPr>
    </w:p>
    <w:p w14:paraId="1B3953F0" w14:textId="77777777" w:rsidR="00CB7132" w:rsidRPr="00A71B90" w:rsidRDefault="00CB7132" w:rsidP="00CB7132">
      <w:pPr>
        <w:jc w:val="both"/>
        <w:rPr>
          <w:bCs/>
          <w:color w:val="EE0000"/>
        </w:rPr>
      </w:pPr>
    </w:p>
    <w:p w14:paraId="0155DA82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PRAĆENJE IZVRŠENJA </w:t>
      </w:r>
    </w:p>
    <w:p w14:paraId="55AC692B" w14:textId="77777777" w:rsidR="00CB7132" w:rsidRPr="00A71B90" w:rsidRDefault="00CB7132" w:rsidP="00CB7132">
      <w:pPr>
        <w:rPr>
          <w:b/>
        </w:rPr>
      </w:pPr>
    </w:p>
    <w:p w14:paraId="524B7C73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19.</w:t>
      </w:r>
    </w:p>
    <w:p w14:paraId="34F22750" w14:textId="77777777" w:rsidR="00CB7132" w:rsidRPr="00A71B90" w:rsidRDefault="00CB7132" w:rsidP="00CB71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DAF23E" w14:textId="67FC37B0" w:rsidR="00CB7132" w:rsidRPr="00A71B90" w:rsidRDefault="00CB7132" w:rsidP="00CB7132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lastRenderedPageBreak/>
        <w:t xml:space="preserve">Praćenje izvršenja obveza iz zaključenih okvirnih sporazuma, ugovora te izdanih narudžbenica, prema ovom Pravilniku, kontrolira osoba iz </w:t>
      </w:r>
      <w:r w:rsidR="0062264F" w:rsidRPr="00A71B90">
        <w:rPr>
          <w:rFonts w:ascii="Times New Roman" w:hAnsi="Times New Roman"/>
          <w:sz w:val="24"/>
          <w:szCs w:val="24"/>
        </w:rPr>
        <w:t>Vrtića</w:t>
      </w:r>
      <w:r w:rsidR="00C46D47" w:rsidRPr="00A71B90">
        <w:rPr>
          <w:rFonts w:ascii="Times New Roman" w:hAnsi="Times New Roman"/>
          <w:sz w:val="24"/>
          <w:szCs w:val="24"/>
        </w:rPr>
        <w:t xml:space="preserve"> koja je zadužena za praćenje ugovora ili narudžbenice.</w:t>
      </w:r>
      <w:r w:rsidRPr="00A71B90">
        <w:rPr>
          <w:rFonts w:ascii="Times New Roman" w:hAnsi="Times New Roman"/>
          <w:sz w:val="24"/>
          <w:szCs w:val="24"/>
        </w:rPr>
        <w:t xml:space="preserve"> </w:t>
      </w:r>
    </w:p>
    <w:p w14:paraId="128C079F" w14:textId="77777777" w:rsidR="00CB7132" w:rsidRPr="00A71B90" w:rsidRDefault="00CB7132" w:rsidP="00CB7132">
      <w:pPr>
        <w:pStyle w:val="Bezproreda"/>
        <w:ind w:firstLine="720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Poslovi praćenja iz stavka 1. ovog članka, a ovisno o predmetu nabave, obuhvaćaju:</w:t>
      </w:r>
    </w:p>
    <w:p w14:paraId="210D2319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preuzimanje i kontrolu ugovorenih kvaliteta i količina,</w:t>
      </w:r>
    </w:p>
    <w:p w14:paraId="100842BD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provjeru ispunjenja svih ugovornih zahtjeva naručitelja,</w:t>
      </w:r>
    </w:p>
    <w:p w14:paraId="27F4F92B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sastavljanje i potpisivanje zapisnika o preuzimanju robe, radova ili usluga,</w:t>
      </w:r>
    </w:p>
    <w:p w14:paraId="7C07BC69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ovjeravanje prateće dokumentacije (otpremnice, račune i sl.),</w:t>
      </w:r>
    </w:p>
    <w:p w14:paraId="4FD40786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preuzimanje i pohranjivanje atesta, jamstava, certifikata i sl.,</w:t>
      </w:r>
    </w:p>
    <w:p w14:paraId="1431716E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reklamacije u slučajevima nepravilne isporuke ili nepoštivanja rokova te ostalo.</w:t>
      </w:r>
    </w:p>
    <w:p w14:paraId="6281AD4C" w14:textId="77777777" w:rsidR="00CB7132" w:rsidRPr="00A71B90" w:rsidRDefault="00CB7132" w:rsidP="00CB7132">
      <w:pPr>
        <w:jc w:val="both"/>
        <w:rPr>
          <w:highlight w:val="yellow"/>
        </w:rPr>
      </w:pPr>
    </w:p>
    <w:p w14:paraId="23E22B6E" w14:textId="77777777" w:rsidR="00CB7132" w:rsidRPr="00A71B90" w:rsidRDefault="00CB7132" w:rsidP="00CB71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6A8E73D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>IZMJENE UGOVORA O NABAVI</w:t>
      </w:r>
    </w:p>
    <w:p w14:paraId="08BBE58E" w14:textId="77777777" w:rsidR="00CB7132" w:rsidRPr="00A71B90" w:rsidRDefault="00CB7132" w:rsidP="00CB7132">
      <w:pPr>
        <w:jc w:val="both"/>
        <w:rPr>
          <w:b/>
        </w:rPr>
      </w:pPr>
    </w:p>
    <w:p w14:paraId="2B623C9F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20.</w:t>
      </w:r>
    </w:p>
    <w:p w14:paraId="72BC76E7" w14:textId="77777777" w:rsidR="00CB7132" w:rsidRPr="00A71B90" w:rsidRDefault="00CB7132" w:rsidP="00CB71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32A5F46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Izmjene ugovora o nabavi koje bi dovele do povećanja ugovorenog iznosa moguće su u slučaju kad je ukupna vrijednost svih izmjena bez PDV-a manja od 30%  iznosa osnovnog ugovora o nabavi bez PDV-a, pod uvjetom da to ne mijenja pravnu prirodu ugovora o nabavi i da se time ne prelaze vrijednosti na koje se primjenjuje ovaj Pravilnik i Zakon o javnoj nabavi.</w:t>
      </w:r>
    </w:p>
    <w:p w14:paraId="4B95D4E0" w14:textId="77777777" w:rsidR="00CB7132" w:rsidRPr="00A71B90" w:rsidRDefault="00CB7132" w:rsidP="00CB7132"/>
    <w:p w14:paraId="651CADF3" w14:textId="77777777" w:rsidR="00A71B90" w:rsidRPr="00A71B90" w:rsidRDefault="00A71B90" w:rsidP="00CB7132"/>
    <w:p w14:paraId="4E14640D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REGISTRI: OKVIRNIH SPORAZUMA,  UGOVORA I NARUDŽBENICA </w:t>
      </w:r>
    </w:p>
    <w:p w14:paraId="7F4F15EB" w14:textId="77777777" w:rsidR="00CB7132" w:rsidRPr="00A71B90" w:rsidRDefault="00CB7132" w:rsidP="00CB7132"/>
    <w:p w14:paraId="1808D85A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21.</w:t>
      </w:r>
    </w:p>
    <w:p w14:paraId="2660B177" w14:textId="77777777" w:rsidR="00CB7132" w:rsidRPr="00A71B90" w:rsidRDefault="00CB7132" w:rsidP="00CB7132"/>
    <w:p w14:paraId="6684E19E" w14:textId="5203A948" w:rsidR="00CB7132" w:rsidRPr="00A71B90" w:rsidRDefault="0062264F" w:rsidP="00CB7132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Vrtić</w:t>
      </w:r>
      <w:r w:rsidR="00CB7132" w:rsidRPr="00A71B90">
        <w:rPr>
          <w:rFonts w:ascii="Times New Roman" w:hAnsi="Times New Roman"/>
          <w:sz w:val="24"/>
          <w:szCs w:val="24"/>
        </w:rPr>
        <w:t xml:space="preserve">, sukladno članku 28. Zakona o javnoj nabavi, vodi: </w:t>
      </w:r>
    </w:p>
    <w:p w14:paraId="12D05DDE" w14:textId="77777777" w:rsidR="00CB7132" w:rsidRPr="00A71B90" w:rsidRDefault="00CB7132" w:rsidP="00CB7132">
      <w:pPr>
        <w:pStyle w:val="Bezprored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Registar zaključenih Okvirnih sporazuma, </w:t>
      </w:r>
    </w:p>
    <w:p w14:paraId="5EADBD9A" w14:textId="77777777" w:rsidR="00CB7132" w:rsidRPr="00A71B90" w:rsidRDefault="00CB7132" w:rsidP="00CB7132">
      <w:pPr>
        <w:pStyle w:val="Bezprored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Registar zaključenih ugovora, </w:t>
      </w:r>
    </w:p>
    <w:p w14:paraId="4A4FA060" w14:textId="77777777" w:rsidR="00CB7132" w:rsidRPr="00A71B90" w:rsidRDefault="00CB7132" w:rsidP="00CB7132">
      <w:pPr>
        <w:pStyle w:val="Bezprored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Registar izdanih narudžbenica. </w:t>
      </w:r>
    </w:p>
    <w:p w14:paraId="3A400EB3" w14:textId="77777777" w:rsidR="00C054AF" w:rsidRPr="00A71B90" w:rsidRDefault="00C054AF" w:rsidP="00C054AF">
      <w:pPr>
        <w:ind w:firstLine="708"/>
        <w:jc w:val="both"/>
        <w:rPr>
          <w:noProof/>
        </w:rPr>
      </w:pPr>
      <w:r w:rsidRPr="00A71B90">
        <w:rPr>
          <w:noProof/>
        </w:rPr>
        <w:t xml:space="preserve">Osoba koja prati izvršenje ugovora ili narudžbenice obvezna je o izmjeni ili prestanku trajanja ugovora ili narudžbenice obavijestiti tajnicu Vrtića u svrhu evidencije u registrima iz stavaka 1. i 2. ovog članka. </w:t>
      </w:r>
    </w:p>
    <w:p w14:paraId="00D047B3" w14:textId="77777777" w:rsidR="00CB7132" w:rsidRPr="00A71B90" w:rsidRDefault="00CB7132" w:rsidP="00CB7132">
      <w:pPr>
        <w:rPr>
          <w:b/>
          <w:noProof/>
        </w:rPr>
      </w:pPr>
    </w:p>
    <w:p w14:paraId="22A0E6B3" w14:textId="77777777" w:rsidR="00C054AF" w:rsidRPr="00A71B90" w:rsidRDefault="00C054AF" w:rsidP="00CB7132">
      <w:pPr>
        <w:rPr>
          <w:b/>
          <w:noProof/>
        </w:rPr>
      </w:pPr>
    </w:p>
    <w:p w14:paraId="515B4F8E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>PRIJELAZNE  I  ZAVRŠNE  ODREDBE</w:t>
      </w:r>
    </w:p>
    <w:p w14:paraId="3707D6E6" w14:textId="77777777" w:rsidR="00CB7132" w:rsidRPr="00A71B90" w:rsidRDefault="00CB7132" w:rsidP="00CB7132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29ED4210" w14:textId="24EE2872" w:rsidR="00CB7132" w:rsidRPr="00A71B90" w:rsidRDefault="00CB7132" w:rsidP="008177FB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 w:rsidRPr="00A71B90">
        <w:rPr>
          <w:rFonts w:ascii="Times New Roman" w:hAnsi="Times New Roman"/>
          <w:b/>
          <w:sz w:val="24"/>
          <w:szCs w:val="24"/>
        </w:rPr>
        <w:t>Članak 22.</w:t>
      </w:r>
    </w:p>
    <w:p w14:paraId="0E0C29B2" w14:textId="77777777" w:rsidR="00CB7132" w:rsidRPr="00A71B90" w:rsidRDefault="00CB7132" w:rsidP="00CB7132">
      <w:pPr>
        <w:ind w:firstLine="708"/>
        <w:jc w:val="both"/>
      </w:pPr>
      <w:r w:rsidRPr="00A71B90">
        <w:t>Ovisno o predmetu nabave i potrebama Naručitelja, iako se radi o vrijednostima za koje prema odredbama Zakona o javnoj nabavi nije potrebno provođenje postupka javne nabave, Naručitelj zadržava pravo primjene određenih odredbi predmetnog Zakona, na način na koji se iste primjenjuju prilikom provođenja postupaka javne nabave.</w:t>
      </w:r>
    </w:p>
    <w:p w14:paraId="03A848E4" w14:textId="442E9427" w:rsidR="00CB7132" w:rsidRPr="00A71B90" w:rsidRDefault="00CB7132" w:rsidP="00CB7132">
      <w:pPr>
        <w:ind w:firstLine="708"/>
        <w:jc w:val="both"/>
        <w:rPr>
          <w:noProof/>
        </w:rPr>
      </w:pPr>
      <w:r w:rsidRPr="00A71B90">
        <w:rPr>
          <w:noProof/>
        </w:rPr>
        <w:t xml:space="preserve">Svi postupci započeti po odredbama </w:t>
      </w:r>
      <w:r w:rsidRPr="00A71B90">
        <w:t>Odluke o provedbi postupka jednostavne nabave</w:t>
      </w:r>
      <w:r w:rsidR="008177FB" w:rsidRPr="00A71B90">
        <w:t>, KLASA: 007-01/25-01/1, URBROJ: 2137-1-7-25-39 od 23.09.2025.</w:t>
      </w:r>
      <w:r w:rsidRPr="00A71B90">
        <w:rPr>
          <w:noProof/>
        </w:rPr>
        <w:t xml:space="preserve"> prije stupanja na snagu ovog Pravilnika, završit će se se po odredbama te Odluke. </w:t>
      </w:r>
    </w:p>
    <w:p w14:paraId="6A010148" w14:textId="77777777" w:rsidR="00CB7132" w:rsidRPr="00A71B90" w:rsidRDefault="00CB7132" w:rsidP="00CB7132">
      <w:pPr>
        <w:rPr>
          <w:b/>
        </w:rPr>
      </w:pPr>
    </w:p>
    <w:p w14:paraId="333A44B7" w14:textId="4439323F" w:rsidR="008177FB" w:rsidRPr="00A71B90" w:rsidRDefault="008177FB" w:rsidP="008177FB">
      <w:pPr>
        <w:spacing w:line="276" w:lineRule="auto"/>
        <w:jc w:val="center"/>
        <w:rPr>
          <w:b/>
          <w:bCs/>
        </w:rPr>
      </w:pPr>
      <w:r w:rsidRPr="00A71B90">
        <w:rPr>
          <w:b/>
          <w:bCs/>
        </w:rPr>
        <w:t xml:space="preserve">Članak </w:t>
      </w:r>
      <w:r w:rsidR="00304BF8" w:rsidRPr="00A71B90">
        <w:rPr>
          <w:b/>
          <w:bCs/>
        </w:rPr>
        <w:t>23</w:t>
      </w:r>
      <w:r w:rsidRPr="00A71B90">
        <w:rPr>
          <w:b/>
          <w:bCs/>
        </w:rPr>
        <w:t>.</w:t>
      </w:r>
    </w:p>
    <w:p w14:paraId="5D6AF9A5" w14:textId="77777777" w:rsidR="008177FB" w:rsidRPr="00A71B90" w:rsidRDefault="008177FB" w:rsidP="008177FB">
      <w:pPr>
        <w:spacing w:line="276" w:lineRule="auto"/>
        <w:ind w:firstLine="708"/>
        <w:jc w:val="both"/>
      </w:pPr>
      <w:r w:rsidRPr="00A71B90">
        <w:t>Svi ostali uvjeti za dostavu ponuda koji nisu navedeni u ovoj Odluci mogu se dodatno odrediti u dokumentaciji odnosno pozivu za dostavu ponuda za svaku pojedinačnu nabavu.</w:t>
      </w:r>
    </w:p>
    <w:p w14:paraId="643C3973" w14:textId="77777777" w:rsidR="008177FB" w:rsidRPr="00A71B90" w:rsidRDefault="008177FB" w:rsidP="008177FB">
      <w:pPr>
        <w:spacing w:line="276" w:lineRule="auto"/>
        <w:ind w:firstLine="708"/>
        <w:jc w:val="both"/>
      </w:pPr>
    </w:p>
    <w:p w14:paraId="518FAD9C" w14:textId="04D63940" w:rsidR="008177FB" w:rsidRPr="00A71B90" w:rsidRDefault="008177FB" w:rsidP="008177FB">
      <w:pPr>
        <w:spacing w:line="276" w:lineRule="auto"/>
        <w:jc w:val="center"/>
        <w:rPr>
          <w:b/>
          <w:bCs/>
        </w:rPr>
      </w:pPr>
      <w:r w:rsidRPr="00A71B90">
        <w:rPr>
          <w:b/>
          <w:bCs/>
        </w:rPr>
        <w:t xml:space="preserve">Članak </w:t>
      </w:r>
      <w:r w:rsidR="00304BF8" w:rsidRPr="00A71B90">
        <w:rPr>
          <w:b/>
          <w:bCs/>
        </w:rPr>
        <w:t>24</w:t>
      </w:r>
      <w:r w:rsidRPr="00A71B90">
        <w:rPr>
          <w:b/>
          <w:bCs/>
        </w:rPr>
        <w:t>.</w:t>
      </w:r>
    </w:p>
    <w:p w14:paraId="6BF80E9F" w14:textId="01D20084" w:rsidR="008177FB" w:rsidRPr="00A71B90" w:rsidRDefault="008177FB" w:rsidP="008177FB">
      <w:pPr>
        <w:spacing w:line="276" w:lineRule="auto"/>
        <w:ind w:firstLine="720"/>
        <w:jc w:val="both"/>
      </w:pPr>
      <w:r w:rsidRPr="00A71B90">
        <w:lastRenderedPageBreak/>
        <w:t>Danom stupanja na snagu ovog Pravilnika, prestaje važiti Odluka o provedbi postupka jednostavne nabave, KLASA: 007-01/25-01/1, URBROJ: 2137-1-7-25-39 od 23.09.2025.</w:t>
      </w:r>
    </w:p>
    <w:p w14:paraId="2620BB48" w14:textId="77777777" w:rsidR="008177FB" w:rsidRPr="00A71B90" w:rsidRDefault="008177FB" w:rsidP="008177FB">
      <w:pPr>
        <w:spacing w:line="276" w:lineRule="auto"/>
        <w:ind w:firstLine="720"/>
        <w:jc w:val="both"/>
      </w:pPr>
    </w:p>
    <w:p w14:paraId="2655E83E" w14:textId="3C0C99AD" w:rsidR="008177FB" w:rsidRPr="00A71B90" w:rsidRDefault="008177FB" w:rsidP="008177FB">
      <w:pPr>
        <w:spacing w:line="276" w:lineRule="auto"/>
        <w:jc w:val="center"/>
        <w:rPr>
          <w:b/>
          <w:bCs/>
        </w:rPr>
      </w:pPr>
      <w:r w:rsidRPr="00A71B90">
        <w:rPr>
          <w:b/>
          <w:bCs/>
        </w:rPr>
        <w:t xml:space="preserve">Članak </w:t>
      </w:r>
      <w:r w:rsidR="00304BF8" w:rsidRPr="00A71B90">
        <w:rPr>
          <w:b/>
          <w:bCs/>
        </w:rPr>
        <w:t>2</w:t>
      </w:r>
      <w:r w:rsidRPr="00A71B90">
        <w:rPr>
          <w:b/>
          <w:bCs/>
        </w:rPr>
        <w:t>5.</w:t>
      </w:r>
    </w:p>
    <w:p w14:paraId="48BB5D60" w14:textId="5AC6193C" w:rsidR="008177FB" w:rsidRPr="00A71B90" w:rsidRDefault="008177FB" w:rsidP="008177FB">
      <w:pPr>
        <w:spacing w:line="276" w:lineRule="auto"/>
        <w:ind w:firstLine="708"/>
        <w:jc w:val="both"/>
      </w:pPr>
      <w:r w:rsidRPr="00A71B90">
        <w:t>Ova Odluka objavit će se na oglasnoj ploči i službenim stranicama Vrtića, a stupa na snagu 1. rujna 2026. godine.</w:t>
      </w:r>
    </w:p>
    <w:p w14:paraId="56FA1752" w14:textId="77777777" w:rsidR="008177FB" w:rsidRPr="00A71B90" w:rsidRDefault="008177FB" w:rsidP="008177FB">
      <w:pPr>
        <w:spacing w:line="276" w:lineRule="auto"/>
      </w:pPr>
    </w:p>
    <w:p w14:paraId="535D90C3" w14:textId="4A704881" w:rsidR="008177FB" w:rsidRPr="00A71B90" w:rsidRDefault="008177FB" w:rsidP="008177FB">
      <w:pPr>
        <w:spacing w:line="276" w:lineRule="auto"/>
      </w:pPr>
      <w:r w:rsidRPr="00A71B90">
        <w:t xml:space="preserve">KLASA: </w:t>
      </w:r>
    </w:p>
    <w:p w14:paraId="478758DD" w14:textId="7666FA6E" w:rsidR="008177FB" w:rsidRPr="00A71B90" w:rsidRDefault="008177FB" w:rsidP="008177FB">
      <w:pPr>
        <w:spacing w:line="276" w:lineRule="auto"/>
      </w:pPr>
      <w:r w:rsidRPr="00A71B90">
        <w:t xml:space="preserve">URBROJ: </w:t>
      </w:r>
    </w:p>
    <w:p w14:paraId="2E68EFD3" w14:textId="4DE1D715" w:rsidR="008177FB" w:rsidRPr="00A71B90" w:rsidRDefault="008177FB" w:rsidP="008177FB">
      <w:pPr>
        <w:spacing w:line="276" w:lineRule="auto"/>
      </w:pPr>
      <w:r w:rsidRPr="00A71B90">
        <w:t xml:space="preserve">Koprivnica, </w:t>
      </w:r>
      <w:r w:rsidR="00045BDB" w:rsidRPr="00A71B90">
        <w:t>____</w:t>
      </w:r>
      <w:r w:rsidRPr="00A71B90">
        <w:t>2026.</w:t>
      </w:r>
    </w:p>
    <w:p w14:paraId="0AC54DD1" w14:textId="77777777" w:rsidR="008177FB" w:rsidRPr="00A71B90" w:rsidRDefault="008177FB" w:rsidP="008177FB">
      <w:pPr>
        <w:spacing w:line="276" w:lineRule="auto"/>
      </w:pPr>
    </w:p>
    <w:p w14:paraId="4E470E70" w14:textId="1E61E497" w:rsidR="008177FB" w:rsidRPr="00A71B90" w:rsidRDefault="008177FB" w:rsidP="008177FB">
      <w:pPr>
        <w:spacing w:line="276" w:lineRule="auto"/>
        <w:ind w:left="4956"/>
      </w:pPr>
      <w:r w:rsidRPr="00A71B90">
        <w:t>PREDSJEDNICA UPRAVNOG VIJEĆA:</w:t>
      </w:r>
    </w:p>
    <w:p w14:paraId="1701AB6B" w14:textId="77777777" w:rsidR="008177FB" w:rsidRPr="00A71B90" w:rsidRDefault="008177FB" w:rsidP="008177FB">
      <w:pPr>
        <w:spacing w:line="276" w:lineRule="auto"/>
        <w:ind w:left="5664" w:firstLine="708"/>
      </w:pPr>
      <w:r w:rsidRPr="00A71B90">
        <w:t>Ida Bakrač</w:t>
      </w:r>
    </w:p>
    <w:p w14:paraId="2EFC42EE" w14:textId="152D67FC" w:rsidR="00A404BF" w:rsidRDefault="00A404BF" w:rsidP="008177FB">
      <w:pPr>
        <w:rPr>
          <w:sz w:val="22"/>
          <w:szCs w:val="22"/>
        </w:rPr>
      </w:pPr>
    </w:p>
    <w:sectPr w:rsidR="00A404BF" w:rsidSect="00A32554">
      <w:footerReference w:type="default" r:id="rId7"/>
      <w:headerReference w:type="first" r:id="rId8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E975" w14:textId="77777777" w:rsidR="00D64DE5" w:rsidRDefault="00D64DE5">
      <w:r>
        <w:separator/>
      </w:r>
    </w:p>
  </w:endnote>
  <w:endnote w:type="continuationSeparator" w:id="0">
    <w:p w14:paraId="658C280E" w14:textId="77777777" w:rsidR="00D64DE5" w:rsidRDefault="00D6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2A24640" w14:textId="77777777" w:rsidR="00636B90" w:rsidRPr="00C01F62" w:rsidRDefault="00000000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9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9</w:t>
            </w:r>
            <w:r w:rsidRPr="00C01F62">
              <w:fldChar w:fldCharType="end"/>
            </w:r>
          </w:p>
        </w:sdtContent>
      </w:sdt>
    </w:sdtContent>
  </w:sdt>
  <w:p w14:paraId="766DC5C3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545B" w14:textId="77777777" w:rsidR="00D64DE5" w:rsidRDefault="00D64DE5">
      <w:r>
        <w:separator/>
      </w:r>
    </w:p>
  </w:footnote>
  <w:footnote w:type="continuationSeparator" w:id="0">
    <w:p w14:paraId="072A9F1A" w14:textId="77777777" w:rsidR="00D64DE5" w:rsidRDefault="00D6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6099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6BE"/>
    <w:multiLevelType w:val="hybridMultilevel"/>
    <w:tmpl w:val="C2EECF5C"/>
    <w:lvl w:ilvl="0" w:tplc="FC32B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1" w:tplc="9A94C90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BD6A2504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4F92F71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5FAEAA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CD6B9D6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D1EE0D3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C2AB1C4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5E068EFA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BF60D71"/>
    <w:multiLevelType w:val="hybridMultilevel"/>
    <w:tmpl w:val="ED00B7CA"/>
    <w:lvl w:ilvl="0" w:tplc="BD8EA74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E4C7774">
      <w:start w:val="1"/>
      <w:numFmt w:val="lowerLetter"/>
      <w:lvlText w:val="%2."/>
      <w:lvlJc w:val="left"/>
      <w:pPr>
        <w:ind w:left="2160" w:hanging="360"/>
      </w:pPr>
    </w:lvl>
    <w:lvl w:ilvl="2" w:tplc="2DD0C98A">
      <w:start w:val="1"/>
      <w:numFmt w:val="lowerRoman"/>
      <w:lvlText w:val="%3."/>
      <w:lvlJc w:val="right"/>
      <w:pPr>
        <w:ind w:left="2880" w:hanging="180"/>
      </w:pPr>
    </w:lvl>
    <w:lvl w:ilvl="3" w:tplc="4E1298BA">
      <w:start w:val="1"/>
      <w:numFmt w:val="decimal"/>
      <w:lvlText w:val="%4."/>
      <w:lvlJc w:val="left"/>
      <w:pPr>
        <w:ind w:left="3600" w:hanging="360"/>
      </w:pPr>
    </w:lvl>
    <w:lvl w:ilvl="4" w:tplc="BA32C096">
      <w:start w:val="1"/>
      <w:numFmt w:val="lowerLetter"/>
      <w:lvlText w:val="%5."/>
      <w:lvlJc w:val="left"/>
      <w:pPr>
        <w:ind w:left="4320" w:hanging="360"/>
      </w:pPr>
    </w:lvl>
    <w:lvl w:ilvl="5" w:tplc="C1EC23E2">
      <w:start w:val="1"/>
      <w:numFmt w:val="lowerRoman"/>
      <w:lvlText w:val="%6."/>
      <w:lvlJc w:val="right"/>
      <w:pPr>
        <w:ind w:left="5040" w:hanging="180"/>
      </w:pPr>
    </w:lvl>
    <w:lvl w:ilvl="6" w:tplc="D7BE4C70">
      <w:start w:val="1"/>
      <w:numFmt w:val="decimal"/>
      <w:lvlText w:val="%7."/>
      <w:lvlJc w:val="left"/>
      <w:pPr>
        <w:ind w:left="5760" w:hanging="360"/>
      </w:pPr>
    </w:lvl>
    <w:lvl w:ilvl="7" w:tplc="E458ABC0">
      <w:start w:val="1"/>
      <w:numFmt w:val="lowerLetter"/>
      <w:lvlText w:val="%8."/>
      <w:lvlJc w:val="left"/>
      <w:pPr>
        <w:ind w:left="6480" w:hanging="360"/>
      </w:pPr>
    </w:lvl>
    <w:lvl w:ilvl="8" w:tplc="58F64F3C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75664B"/>
    <w:multiLevelType w:val="hybridMultilevel"/>
    <w:tmpl w:val="1B666B04"/>
    <w:lvl w:ilvl="0" w:tplc="489051D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76A102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1AEFDC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386F14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3D6A2D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BB4557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2E0609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9925D8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00629F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D300B2"/>
    <w:multiLevelType w:val="hybridMultilevel"/>
    <w:tmpl w:val="5274B908"/>
    <w:lvl w:ilvl="0" w:tplc="D8BE81A2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B7B2A87A">
      <w:start w:val="1"/>
      <w:numFmt w:val="lowerLetter"/>
      <w:lvlText w:val="%2."/>
      <w:lvlJc w:val="left"/>
      <w:pPr>
        <w:ind w:left="1440" w:hanging="360"/>
      </w:pPr>
    </w:lvl>
    <w:lvl w:ilvl="2" w:tplc="BD38A816">
      <w:start w:val="1"/>
      <w:numFmt w:val="lowerRoman"/>
      <w:lvlText w:val="%3."/>
      <w:lvlJc w:val="right"/>
      <w:pPr>
        <w:ind w:left="2160" w:hanging="180"/>
      </w:pPr>
    </w:lvl>
    <w:lvl w:ilvl="3" w:tplc="D45420E0">
      <w:start w:val="1"/>
      <w:numFmt w:val="decimal"/>
      <w:lvlText w:val="%4."/>
      <w:lvlJc w:val="left"/>
      <w:pPr>
        <w:ind w:left="2880" w:hanging="360"/>
      </w:pPr>
    </w:lvl>
    <w:lvl w:ilvl="4" w:tplc="AC827CBA">
      <w:start w:val="1"/>
      <w:numFmt w:val="lowerLetter"/>
      <w:lvlText w:val="%5."/>
      <w:lvlJc w:val="left"/>
      <w:pPr>
        <w:ind w:left="3600" w:hanging="360"/>
      </w:pPr>
    </w:lvl>
    <w:lvl w:ilvl="5" w:tplc="7C5A1798">
      <w:start w:val="1"/>
      <w:numFmt w:val="lowerRoman"/>
      <w:lvlText w:val="%6."/>
      <w:lvlJc w:val="right"/>
      <w:pPr>
        <w:ind w:left="4320" w:hanging="180"/>
      </w:pPr>
    </w:lvl>
    <w:lvl w:ilvl="6" w:tplc="A41658E2">
      <w:start w:val="1"/>
      <w:numFmt w:val="decimal"/>
      <w:lvlText w:val="%7."/>
      <w:lvlJc w:val="left"/>
      <w:pPr>
        <w:ind w:left="5040" w:hanging="360"/>
      </w:pPr>
    </w:lvl>
    <w:lvl w:ilvl="7" w:tplc="6506F03E">
      <w:start w:val="1"/>
      <w:numFmt w:val="lowerLetter"/>
      <w:lvlText w:val="%8."/>
      <w:lvlJc w:val="left"/>
      <w:pPr>
        <w:ind w:left="5760" w:hanging="360"/>
      </w:pPr>
    </w:lvl>
    <w:lvl w:ilvl="8" w:tplc="229871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16C7"/>
    <w:multiLevelType w:val="hybridMultilevel"/>
    <w:tmpl w:val="CC9063FE"/>
    <w:lvl w:ilvl="0" w:tplc="24C0200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1B0284AC">
      <w:start w:val="1"/>
      <w:numFmt w:val="lowerLetter"/>
      <w:lvlText w:val="%2."/>
      <w:lvlJc w:val="left"/>
      <w:pPr>
        <w:ind w:left="1440" w:hanging="360"/>
      </w:pPr>
    </w:lvl>
    <w:lvl w:ilvl="2" w:tplc="29121F50">
      <w:start w:val="1"/>
      <w:numFmt w:val="lowerRoman"/>
      <w:lvlText w:val="%3."/>
      <w:lvlJc w:val="right"/>
      <w:pPr>
        <w:ind w:left="2160" w:hanging="180"/>
      </w:pPr>
    </w:lvl>
    <w:lvl w:ilvl="3" w:tplc="BF607B62">
      <w:start w:val="1"/>
      <w:numFmt w:val="decimal"/>
      <w:lvlText w:val="%4."/>
      <w:lvlJc w:val="left"/>
      <w:pPr>
        <w:ind w:left="2880" w:hanging="360"/>
      </w:pPr>
    </w:lvl>
    <w:lvl w:ilvl="4" w:tplc="F9EEDFF4">
      <w:start w:val="1"/>
      <w:numFmt w:val="lowerLetter"/>
      <w:lvlText w:val="%5."/>
      <w:lvlJc w:val="left"/>
      <w:pPr>
        <w:ind w:left="3600" w:hanging="360"/>
      </w:pPr>
    </w:lvl>
    <w:lvl w:ilvl="5" w:tplc="3566F2CE">
      <w:start w:val="1"/>
      <w:numFmt w:val="lowerRoman"/>
      <w:lvlText w:val="%6."/>
      <w:lvlJc w:val="right"/>
      <w:pPr>
        <w:ind w:left="4320" w:hanging="180"/>
      </w:pPr>
    </w:lvl>
    <w:lvl w:ilvl="6" w:tplc="72A48A8C">
      <w:start w:val="1"/>
      <w:numFmt w:val="decimal"/>
      <w:lvlText w:val="%7."/>
      <w:lvlJc w:val="left"/>
      <w:pPr>
        <w:ind w:left="5040" w:hanging="360"/>
      </w:pPr>
    </w:lvl>
    <w:lvl w:ilvl="7" w:tplc="A2FAD166">
      <w:start w:val="1"/>
      <w:numFmt w:val="lowerLetter"/>
      <w:lvlText w:val="%8."/>
      <w:lvlJc w:val="left"/>
      <w:pPr>
        <w:ind w:left="5760" w:hanging="360"/>
      </w:pPr>
    </w:lvl>
    <w:lvl w:ilvl="8" w:tplc="D8F6FE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D198B"/>
    <w:multiLevelType w:val="hybridMultilevel"/>
    <w:tmpl w:val="A3E2C244"/>
    <w:lvl w:ilvl="0" w:tplc="052E2A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7D6060B2">
      <w:start w:val="1"/>
      <w:numFmt w:val="lowerLetter"/>
      <w:lvlText w:val="%2."/>
      <w:lvlJc w:val="left"/>
      <w:pPr>
        <w:ind w:left="2160" w:hanging="360"/>
      </w:pPr>
    </w:lvl>
    <w:lvl w:ilvl="2" w:tplc="EEFE4E30">
      <w:start w:val="1"/>
      <w:numFmt w:val="lowerRoman"/>
      <w:lvlText w:val="%3."/>
      <w:lvlJc w:val="right"/>
      <w:pPr>
        <w:ind w:left="2880" w:hanging="180"/>
      </w:pPr>
    </w:lvl>
    <w:lvl w:ilvl="3" w:tplc="D84094CC">
      <w:start w:val="1"/>
      <w:numFmt w:val="decimal"/>
      <w:lvlText w:val="%4."/>
      <w:lvlJc w:val="left"/>
      <w:pPr>
        <w:ind w:left="3600" w:hanging="360"/>
      </w:pPr>
    </w:lvl>
    <w:lvl w:ilvl="4" w:tplc="E440F69E">
      <w:start w:val="1"/>
      <w:numFmt w:val="lowerLetter"/>
      <w:lvlText w:val="%5."/>
      <w:lvlJc w:val="left"/>
      <w:pPr>
        <w:ind w:left="4320" w:hanging="360"/>
      </w:pPr>
    </w:lvl>
    <w:lvl w:ilvl="5" w:tplc="B100E07A">
      <w:start w:val="1"/>
      <w:numFmt w:val="lowerRoman"/>
      <w:lvlText w:val="%6."/>
      <w:lvlJc w:val="right"/>
      <w:pPr>
        <w:ind w:left="5040" w:hanging="180"/>
      </w:pPr>
    </w:lvl>
    <w:lvl w:ilvl="6" w:tplc="59BCF060">
      <w:start w:val="1"/>
      <w:numFmt w:val="decimal"/>
      <w:lvlText w:val="%7."/>
      <w:lvlJc w:val="left"/>
      <w:pPr>
        <w:ind w:left="5760" w:hanging="360"/>
      </w:pPr>
    </w:lvl>
    <w:lvl w:ilvl="7" w:tplc="56A21A42">
      <w:start w:val="1"/>
      <w:numFmt w:val="lowerLetter"/>
      <w:lvlText w:val="%8."/>
      <w:lvlJc w:val="left"/>
      <w:pPr>
        <w:ind w:left="6480" w:hanging="360"/>
      </w:pPr>
    </w:lvl>
    <w:lvl w:ilvl="8" w:tplc="CD14335E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571419"/>
    <w:multiLevelType w:val="hybridMultilevel"/>
    <w:tmpl w:val="8E3AC6B8"/>
    <w:lvl w:ilvl="0" w:tplc="CF66FC1C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4492F42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B2A31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1205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50AC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7A08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4BA7C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FA1EE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CEAC2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4D1019"/>
    <w:multiLevelType w:val="hybridMultilevel"/>
    <w:tmpl w:val="C2C82F94"/>
    <w:lvl w:ilvl="0" w:tplc="234A26DE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79BA362A">
      <w:start w:val="1"/>
      <w:numFmt w:val="bullet"/>
      <w:lvlText w:val="-"/>
      <w:lvlJc w:val="left"/>
      <w:pPr>
        <w:ind w:left="2160" w:hanging="360"/>
      </w:pPr>
      <w:rPr>
        <w:rFonts w:ascii="Arial" w:eastAsia="Aptos" w:hAnsi="Arial" w:cs="Arial" w:hint="default"/>
      </w:rPr>
    </w:lvl>
    <w:lvl w:ilvl="2" w:tplc="7542098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AD622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20E73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EFABA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0AE2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A4981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97E78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2E5F5A"/>
    <w:multiLevelType w:val="hybridMultilevel"/>
    <w:tmpl w:val="51B4D9B4"/>
    <w:lvl w:ilvl="0" w:tplc="4E0EC1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7A780C"/>
    <w:multiLevelType w:val="hybridMultilevel"/>
    <w:tmpl w:val="7A5A72B2"/>
    <w:lvl w:ilvl="0" w:tplc="82B0359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80A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27B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4A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28F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012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01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241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E6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8455DB"/>
    <w:multiLevelType w:val="hybridMultilevel"/>
    <w:tmpl w:val="EC9477A2"/>
    <w:lvl w:ilvl="0" w:tplc="756C2F6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0069876">
      <w:start w:val="1"/>
      <w:numFmt w:val="lowerLetter"/>
      <w:lvlText w:val="%2."/>
      <w:lvlJc w:val="left"/>
      <w:pPr>
        <w:ind w:left="2160" w:hanging="360"/>
      </w:pPr>
    </w:lvl>
    <w:lvl w:ilvl="2" w:tplc="51EE999E">
      <w:start w:val="1"/>
      <w:numFmt w:val="lowerRoman"/>
      <w:lvlText w:val="%3."/>
      <w:lvlJc w:val="right"/>
      <w:pPr>
        <w:ind w:left="2880" w:hanging="180"/>
      </w:pPr>
    </w:lvl>
    <w:lvl w:ilvl="3" w:tplc="A8CE5D20">
      <w:start w:val="1"/>
      <w:numFmt w:val="decimal"/>
      <w:lvlText w:val="%4."/>
      <w:lvlJc w:val="left"/>
      <w:pPr>
        <w:ind w:left="3600" w:hanging="360"/>
      </w:pPr>
    </w:lvl>
    <w:lvl w:ilvl="4" w:tplc="3182D668">
      <w:start w:val="1"/>
      <w:numFmt w:val="lowerLetter"/>
      <w:lvlText w:val="%5."/>
      <w:lvlJc w:val="left"/>
      <w:pPr>
        <w:ind w:left="4320" w:hanging="360"/>
      </w:pPr>
    </w:lvl>
    <w:lvl w:ilvl="5" w:tplc="E4F29FF4">
      <w:start w:val="1"/>
      <w:numFmt w:val="lowerRoman"/>
      <w:lvlText w:val="%6."/>
      <w:lvlJc w:val="right"/>
      <w:pPr>
        <w:ind w:left="5040" w:hanging="180"/>
      </w:pPr>
    </w:lvl>
    <w:lvl w:ilvl="6" w:tplc="DBB433E6">
      <w:start w:val="1"/>
      <w:numFmt w:val="decimal"/>
      <w:lvlText w:val="%7."/>
      <w:lvlJc w:val="left"/>
      <w:pPr>
        <w:ind w:left="5760" w:hanging="360"/>
      </w:pPr>
    </w:lvl>
    <w:lvl w:ilvl="7" w:tplc="8594E786">
      <w:start w:val="1"/>
      <w:numFmt w:val="lowerLetter"/>
      <w:lvlText w:val="%8."/>
      <w:lvlJc w:val="left"/>
      <w:pPr>
        <w:ind w:left="6480" w:hanging="360"/>
      </w:pPr>
    </w:lvl>
    <w:lvl w:ilvl="8" w:tplc="B1940534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0833BC"/>
    <w:multiLevelType w:val="hybridMultilevel"/>
    <w:tmpl w:val="29702302"/>
    <w:lvl w:ilvl="0" w:tplc="0812E346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9D1830F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292FC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08F17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90BD3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74A24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4A66F0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18837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9A8B7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6E47B2"/>
    <w:multiLevelType w:val="hybridMultilevel"/>
    <w:tmpl w:val="786EA8D6"/>
    <w:lvl w:ilvl="0" w:tplc="88AE0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EAAB7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E1CB2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9F04A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3294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A893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19E77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8035A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5A31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32775C"/>
    <w:multiLevelType w:val="hybridMultilevel"/>
    <w:tmpl w:val="205842A8"/>
    <w:lvl w:ilvl="0" w:tplc="C1460C4C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8B45682">
      <w:start w:val="1"/>
      <w:numFmt w:val="lowerLetter"/>
      <w:lvlText w:val="%2."/>
      <w:lvlJc w:val="left"/>
      <w:pPr>
        <w:ind w:left="2160" w:hanging="360"/>
      </w:pPr>
    </w:lvl>
    <w:lvl w:ilvl="2" w:tplc="0FFC7FD2">
      <w:start w:val="1"/>
      <w:numFmt w:val="lowerRoman"/>
      <w:lvlText w:val="%3."/>
      <w:lvlJc w:val="right"/>
      <w:pPr>
        <w:ind w:left="2880" w:hanging="180"/>
      </w:pPr>
    </w:lvl>
    <w:lvl w:ilvl="3" w:tplc="3C7E12C0">
      <w:start w:val="1"/>
      <w:numFmt w:val="decimal"/>
      <w:lvlText w:val="%4."/>
      <w:lvlJc w:val="left"/>
      <w:pPr>
        <w:ind w:left="3600" w:hanging="360"/>
      </w:pPr>
    </w:lvl>
    <w:lvl w:ilvl="4" w:tplc="AD3ECD10">
      <w:start w:val="1"/>
      <w:numFmt w:val="lowerLetter"/>
      <w:lvlText w:val="%5."/>
      <w:lvlJc w:val="left"/>
      <w:pPr>
        <w:ind w:left="4320" w:hanging="360"/>
      </w:pPr>
    </w:lvl>
    <w:lvl w:ilvl="5" w:tplc="5BB0022A">
      <w:start w:val="1"/>
      <w:numFmt w:val="lowerRoman"/>
      <w:lvlText w:val="%6."/>
      <w:lvlJc w:val="right"/>
      <w:pPr>
        <w:ind w:left="5040" w:hanging="180"/>
      </w:pPr>
    </w:lvl>
    <w:lvl w:ilvl="6" w:tplc="7CAC3134">
      <w:start w:val="1"/>
      <w:numFmt w:val="decimal"/>
      <w:lvlText w:val="%7."/>
      <w:lvlJc w:val="left"/>
      <w:pPr>
        <w:ind w:left="5760" w:hanging="360"/>
      </w:pPr>
    </w:lvl>
    <w:lvl w:ilvl="7" w:tplc="E16A5D78">
      <w:start w:val="1"/>
      <w:numFmt w:val="lowerLetter"/>
      <w:lvlText w:val="%8."/>
      <w:lvlJc w:val="left"/>
      <w:pPr>
        <w:ind w:left="6480" w:hanging="360"/>
      </w:pPr>
    </w:lvl>
    <w:lvl w:ilvl="8" w:tplc="593A669E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D13297"/>
    <w:multiLevelType w:val="hybridMultilevel"/>
    <w:tmpl w:val="2542CAFE"/>
    <w:lvl w:ilvl="0" w:tplc="EBF24216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9D007F46">
      <w:start w:val="1"/>
      <w:numFmt w:val="bullet"/>
      <w:lvlText w:val="-"/>
      <w:lvlJc w:val="left"/>
      <w:pPr>
        <w:ind w:left="2160" w:hanging="360"/>
      </w:pPr>
      <w:rPr>
        <w:rFonts w:ascii="Arial" w:eastAsia="Aptos" w:hAnsi="Arial" w:cs="Arial" w:hint="default"/>
      </w:rPr>
    </w:lvl>
    <w:lvl w:ilvl="2" w:tplc="387EA63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C471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5CCA6D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6BE44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244D6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94C19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D0F6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6097736">
    <w:abstractNumId w:val="3"/>
  </w:num>
  <w:num w:numId="2" w16cid:durableId="1825974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299369">
    <w:abstractNumId w:val="11"/>
  </w:num>
  <w:num w:numId="4" w16cid:durableId="7207927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58896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5738315">
    <w:abstractNumId w:val="14"/>
  </w:num>
  <w:num w:numId="7" w16cid:durableId="56826516">
    <w:abstractNumId w:val="7"/>
  </w:num>
  <w:num w:numId="8" w16cid:durableId="1246264743">
    <w:abstractNumId w:val="2"/>
  </w:num>
  <w:num w:numId="9" w16cid:durableId="327483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4564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97299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401873">
    <w:abstractNumId w:val="12"/>
  </w:num>
  <w:num w:numId="13" w16cid:durableId="670182187">
    <w:abstractNumId w:val="6"/>
  </w:num>
  <w:num w:numId="14" w16cid:durableId="736712442">
    <w:abstractNumId w:val="3"/>
  </w:num>
  <w:num w:numId="15" w16cid:durableId="19971012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6132066">
    <w:abstractNumId w:val="11"/>
  </w:num>
  <w:num w:numId="17" w16cid:durableId="616371001">
    <w:abstractNumId w:val="14"/>
  </w:num>
  <w:num w:numId="18" w16cid:durableId="1301424172">
    <w:abstractNumId w:val="7"/>
  </w:num>
  <w:num w:numId="19" w16cid:durableId="1962034155">
    <w:abstractNumId w:val="2"/>
  </w:num>
  <w:num w:numId="20" w16cid:durableId="2143228089">
    <w:abstractNumId w:val="12"/>
  </w:num>
  <w:num w:numId="21" w16cid:durableId="895042658">
    <w:abstractNumId w:val="6"/>
  </w:num>
  <w:num w:numId="22" w16cid:durableId="612859129">
    <w:abstractNumId w:val="8"/>
  </w:num>
  <w:num w:numId="23" w16cid:durableId="121311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3380E"/>
    <w:rsid w:val="00044D58"/>
    <w:rsid w:val="00045BDB"/>
    <w:rsid w:val="00064C8E"/>
    <w:rsid w:val="00080328"/>
    <w:rsid w:val="00085FFF"/>
    <w:rsid w:val="000A3497"/>
    <w:rsid w:val="000A79A0"/>
    <w:rsid w:val="000A7CE8"/>
    <w:rsid w:val="000B0EF9"/>
    <w:rsid w:val="000C10B9"/>
    <w:rsid w:val="000C1FB7"/>
    <w:rsid w:val="000D6B78"/>
    <w:rsid w:val="000D77A1"/>
    <w:rsid w:val="000E73B3"/>
    <w:rsid w:val="00113110"/>
    <w:rsid w:val="00127FD4"/>
    <w:rsid w:val="00133AB2"/>
    <w:rsid w:val="001B7795"/>
    <w:rsid w:val="001C4069"/>
    <w:rsid w:val="001D627E"/>
    <w:rsid w:val="001E01B9"/>
    <w:rsid w:val="001E5EE1"/>
    <w:rsid w:val="001F3335"/>
    <w:rsid w:val="0024503B"/>
    <w:rsid w:val="00281F0A"/>
    <w:rsid w:val="002B2EBF"/>
    <w:rsid w:val="002C1AA1"/>
    <w:rsid w:val="002D73C0"/>
    <w:rsid w:val="002E639D"/>
    <w:rsid w:val="002F06F8"/>
    <w:rsid w:val="002F1116"/>
    <w:rsid w:val="00304BF8"/>
    <w:rsid w:val="00327FFA"/>
    <w:rsid w:val="003502B7"/>
    <w:rsid w:val="00353ACF"/>
    <w:rsid w:val="003B07B2"/>
    <w:rsid w:val="003B0E5A"/>
    <w:rsid w:val="003C0B73"/>
    <w:rsid w:val="003C3CC4"/>
    <w:rsid w:val="003C7570"/>
    <w:rsid w:val="003D5D0A"/>
    <w:rsid w:val="003D6777"/>
    <w:rsid w:val="00420918"/>
    <w:rsid w:val="00435A72"/>
    <w:rsid w:val="004466BF"/>
    <w:rsid w:val="00446CED"/>
    <w:rsid w:val="0045196B"/>
    <w:rsid w:val="004F5EAB"/>
    <w:rsid w:val="00500277"/>
    <w:rsid w:val="00513260"/>
    <w:rsid w:val="0051330C"/>
    <w:rsid w:val="0051715C"/>
    <w:rsid w:val="00543AE6"/>
    <w:rsid w:val="00575C7E"/>
    <w:rsid w:val="00580686"/>
    <w:rsid w:val="00590216"/>
    <w:rsid w:val="00611B44"/>
    <w:rsid w:val="0061291E"/>
    <w:rsid w:val="0062264F"/>
    <w:rsid w:val="00635D83"/>
    <w:rsid w:val="00636B90"/>
    <w:rsid w:val="00640486"/>
    <w:rsid w:val="00641261"/>
    <w:rsid w:val="00647CB6"/>
    <w:rsid w:val="00661DCA"/>
    <w:rsid w:val="00670771"/>
    <w:rsid w:val="006712B7"/>
    <w:rsid w:val="007204B5"/>
    <w:rsid w:val="0072201D"/>
    <w:rsid w:val="0074193E"/>
    <w:rsid w:val="007475AB"/>
    <w:rsid w:val="00763535"/>
    <w:rsid w:val="00772C92"/>
    <w:rsid w:val="0078495E"/>
    <w:rsid w:val="007F22FD"/>
    <w:rsid w:val="007F3D13"/>
    <w:rsid w:val="007F40BB"/>
    <w:rsid w:val="007F41AB"/>
    <w:rsid w:val="008177FB"/>
    <w:rsid w:val="00835D8A"/>
    <w:rsid w:val="00837C83"/>
    <w:rsid w:val="00856A74"/>
    <w:rsid w:val="00857B8E"/>
    <w:rsid w:val="00862CC1"/>
    <w:rsid w:val="00870378"/>
    <w:rsid w:val="008770A6"/>
    <w:rsid w:val="00893BE0"/>
    <w:rsid w:val="008A7317"/>
    <w:rsid w:val="008E4B08"/>
    <w:rsid w:val="0090739C"/>
    <w:rsid w:val="009360A7"/>
    <w:rsid w:val="009540BF"/>
    <w:rsid w:val="00964C2C"/>
    <w:rsid w:val="00987945"/>
    <w:rsid w:val="009B6D94"/>
    <w:rsid w:val="009D4CD1"/>
    <w:rsid w:val="009F199D"/>
    <w:rsid w:val="009F4054"/>
    <w:rsid w:val="00A1543D"/>
    <w:rsid w:val="00A32554"/>
    <w:rsid w:val="00A404BF"/>
    <w:rsid w:val="00A71B90"/>
    <w:rsid w:val="00A837C0"/>
    <w:rsid w:val="00AB7C5A"/>
    <w:rsid w:val="00AD5620"/>
    <w:rsid w:val="00AE3F9F"/>
    <w:rsid w:val="00AE4E93"/>
    <w:rsid w:val="00AE7275"/>
    <w:rsid w:val="00AF4AED"/>
    <w:rsid w:val="00B06CC0"/>
    <w:rsid w:val="00B25E9D"/>
    <w:rsid w:val="00B356AC"/>
    <w:rsid w:val="00B375EA"/>
    <w:rsid w:val="00B4739E"/>
    <w:rsid w:val="00B7391D"/>
    <w:rsid w:val="00B97A31"/>
    <w:rsid w:val="00BA3790"/>
    <w:rsid w:val="00C01F62"/>
    <w:rsid w:val="00C054AF"/>
    <w:rsid w:val="00C25A85"/>
    <w:rsid w:val="00C309D4"/>
    <w:rsid w:val="00C34B71"/>
    <w:rsid w:val="00C46D47"/>
    <w:rsid w:val="00C64046"/>
    <w:rsid w:val="00C82211"/>
    <w:rsid w:val="00C8267C"/>
    <w:rsid w:val="00CB7132"/>
    <w:rsid w:val="00CC2AB8"/>
    <w:rsid w:val="00CD4893"/>
    <w:rsid w:val="00CD7D6A"/>
    <w:rsid w:val="00CE4578"/>
    <w:rsid w:val="00CE7EEB"/>
    <w:rsid w:val="00D012D4"/>
    <w:rsid w:val="00D05B2D"/>
    <w:rsid w:val="00D07BAC"/>
    <w:rsid w:val="00D354EC"/>
    <w:rsid w:val="00D421CD"/>
    <w:rsid w:val="00D4466B"/>
    <w:rsid w:val="00D479D4"/>
    <w:rsid w:val="00D52D77"/>
    <w:rsid w:val="00D600B3"/>
    <w:rsid w:val="00D64DE5"/>
    <w:rsid w:val="00D911FC"/>
    <w:rsid w:val="00DA1B6B"/>
    <w:rsid w:val="00DB4E95"/>
    <w:rsid w:val="00DD1A53"/>
    <w:rsid w:val="00DF3A81"/>
    <w:rsid w:val="00DF568A"/>
    <w:rsid w:val="00E109F4"/>
    <w:rsid w:val="00E13394"/>
    <w:rsid w:val="00E205DC"/>
    <w:rsid w:val="00E3458D"/>
    <w:rsid w:val="00E939E8"/>
    <w:rsid w:val="00EC0865"/>
    <w:rsid w:val="00EE1C1A"/>
    <w:rsid w:val="00F076A5"/>
    <w:rsid w:val="00F2224E"/>
    <w:rsid w:val="00F22E62"/>
    <w:rsid w:val="00F35850"/>
    <w:rsid w:val="00F35B5A"/>
    <w:rsid w:val="00F45F2B"/>
    <w:rsid w:val="00F659D4"/>
    <w:rsid w:val="00F927E4"/>
    <w:rsid w:val="00FA1DD6"/>
    <w:rsid w:val="00FB5644"/>
    <w:rsid w:val="00FD2B55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41A2E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4893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A404BF"/>
    <w:rPr>
      <w:b/>
      <w:sz w:val="24"/>
      <w:lang w:eastAsia="en-US"/>
    </w:rPr>
  </w:style>
  <w:style w:type="character" w:customStyle="1" w:styleId="BezproredaChar">
    <w:name w:val="Bez proreda Char"/>
    <w:aliases w:val="Sadržaj Char"/>
    <w:link w:val="Bezproreda"/>
    <w:uiPriority w:val="99"/>
    <w:qFormat/>
    <w:locked/>
    <w:rsid w:val="00A404BF"/>
    <w:rPr>
      <w:rFonts w:ascii="Calibri" w:eastAsia="Calibri" w:hAnsi="Calibri" w:cs="Calibri"/>
      <w:sz w:val="22"/>
      <w:szCs w:val="22"/>
      <w:lang w:eastAsia="en-US"/>
    </w:rPr>
  </w:style>
  <w:style w:type="paragraph" w:styleId="Bezproreda">
    <w:name w:val="No Spacing"/>
    <w:aliases w:val="Sadržaj"/>
    <w:link w:val="BezproredaChar"/>
    <w:uiPriority w:val="99"/>
    <w:qFormat/>
    <w:rsid w:val="00A404BF"/>
    <w:rPr>
      <w:rFonts w:ascii="Calibri" w:eastAsia="Calibri" w:hAnsi="Calibri" w:cs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404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1">
    <w:name w:val="Bez proreda1"/>
    <w:rsid w:val="00A404BF"/>
    <w:rPr>
      <w:rFonts w:ascii="Calibri" w:hAnsi="Calibri"/>
      <w:sz w:val="22"/>
      <w:szCs w:val="22"/>
      <w:lang w:eastAsia="en-US"/>
    </w:rPr>
  </w:style>
  <w:style w:type="paragraph" w:customStyle="1" w:styleId="Bezproreda2">
    <w:name w:val="Bez proreda2"/>
    <w:rsid w:val="00A404B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3181</Words>
  <Characters>18132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21271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Tajnik DV Medenjak</cp:lastModifiedBy>
  <cp:revision>9</cp:revision>
  <cp:lastPrinted>2026-06-03T09:16:00Z</cp:lastPrinted>
  <dcterms:created xsi:type="dcterms:W3CDTF">2026-06-09T13:52:00Z</dcterms:created>
  <dcterms:modified xsi:type="dcterms:W3CDTF">2026-07-14T08:46:00Z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Upravni odjel za poslove Gradskog vijeća i pravne poslove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