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3845" w14:textId="77777777" w:rsidR="00E8710E" w:rsidRPr="00AA35DB" w:rsidRDefault="00E8710E">
      <w:pPr>
        <w:rPr>
          <w:rFonts w:asciiTheme="majorBidi" w:hAnsiTheme="majorBidi" w:cstheme="majorBidi"/>
          <w:sz w:val="24"/>
          <w:szCs w:val="24"/>
        </w:rPr>
      </w:pPr>
    </w:p>
    <w:p w14:paraId="152F7D12" w14:textId="032F46DA" w:rsidR="00E8710E" w:rsidRPr="00AA35DB" w:rsidRDefault="00000000" w:rsidP="00F27C0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A35DB">
        <w:rPr>
          <w:rFonts w:asciiTheme="majorBidi" w:hAnsiTheme="majorBidi" w:cstheme="majorBidi"/>
          <w:b/>
          <w:bCs/>
          <w:sz w:val="28"/>
          <w:szCs w:val="28"/>
        </w:rPr>
        <w:t>TEHNIČKE SPECIFIKACIJE</w:t>
      </w:r>
    </w:p>
    <w:p w14:paraId="71B15634" w14:textId="44E8F2FF" w:rsidR="00E8710E" w:rsidRPr="00AA35DB" w:rsidRDefault="00E8710E" w:rsidP="00C00499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C00499" w:rsidRPr="00AA35DB" w14:paraId="2E7F6C5D" w14:textId="77777777" w:rsidTr="00C00499">
        <w:tc>
          <w:tcPr>
            <w:tcW w:w="2877" w:type="dxa"/>
            <w:shd w:val="clear" w:color="000000" w:fill="DAF2D0"/>
            <w:vAlign w:val="bottom"/>
          </w:tcPr>
          <w:p w14:paraId="7B0812C0" w14:textId="42316F73" w:rsidR="00C00499" w:rsidRPr="00AA35DB" w:rsidRDefault="00C00499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Stavka opreme</w:t>
            </w:r>
          </w:p>
        </w:tc>
        <w:tc>
          <w:tcPr>
            <w:tcW w:w="2877" w:type="dxa"/>
            <w:shd w:val="clear" w:color="000000" w:fill="DAF2D0"/>
            <w:vAlign w:val="bottom"/>
          </w:tcPr>
          <w:p w14:paraId="7FC449CE" w14:textId="344F6E71" w:rsidR="00C00499" w:rsidRPr="00AA35DB" w:rsidRDefault="00C00499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Traženo</w:t>
            </w:r>
          </w:p>
        </w:tc>
        <w:tc>
          <w:tcPr>
            <w:tcW w:w="2876" w:type="dxa"/>
            <w:shd w:val="clear" w:color="000000" w:fill="DAF2D0"/>
            <w:vAlign w:val="bottom"/>
          </w:tcPr>
          <w:p w14:paraId="28505FFE" w14:textId="29EABB00" w:rsidR="00C00499" w:rsidRPr="00AA35DB" w:rsidRDefault="00C00499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Ponuđeno (DA/NE)</w:t>
            </w:r>
          </w:p>
        </w:tc>
      </w:tr>
      <w:tr w:rsidR="00C00499" w:rsidRPr="00AA35DB" w14:paraId="031AA4B0" w14:textId="77777777" w:rsidTr="00C00499">
        <w:tc>
          <w:tcPr>
            <w:tcW w:w="2877" w:type="dxa"/>
          </w:tcPr>
          <w:p w14:paraId="696D0480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Vrsta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2877" w:type="dxa"/>
          </w:tcPr>
          <w:p w14:paraId="16527EBD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Novo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električno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vozilo</w:t>
            </w:r>
            <w:proofErr w:type="spellEnd"/>
          </w:p>
        </w:tc>
        <w:tc>
          <w:tcPr>
            <w:tcW w:w="2876" w:type="dxa"/>
          </w:tcPr>
          <w:p w14:paraId="75D4E323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3571AA2F" w14:textId="77777777" w:rsidTr="00C00499">
        <w:tc>
          <w:tcPr>
            <w:tcW w:w="2877" w:type="dxa"/>
          </w:tcPr>
          <w:p w14:paraId="302CA7DD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Godina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proizvodnje</w:t>
            </w:r>
            <w:proofErr w:type="spellEnd"/>
          </w:p>
        </w:tc>
        <w:tc>
          <w:tcPr>
            <w:tcW w:w="2877" w:type="dxa"/>
          </w:tcPr>
          <w:p w14:paraId="3C309E68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2025.</w:t>
            </w:r>
          </w:p>
        </w:tc>
        <w:tc>
          <w:tcPr>
            <w:tcW w:w="2876" w:type="dxa"/>
          </w:tcPr>
          <w:p w14:paraId="3039D373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5943E8EA" w14:textId="77777777" w:rsidTr="00C00499">
        <w:tc>
          <w:tcPr>
            <w:tcW w:w="2877" w:type="dxa"/>
          </w:tcPr>
          <w:p w14:paraId="649AAAE2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Snaga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elektromotora</w:t>
            </w:r>
            <w:proofErr w:type="spellEnd"/>
          </w:p>
        </w:tc>
        <w:tc>
          <w:tcPr>
            <w:tcW w:w="2877" w:type="dxa"/>
          </w:tcPr>
          <w:p w14:paraId="1C9A89D4" w14:textId="0379DEAC" w:rsidR="00C00499" w:rsidRPr="00AA35DB" w:rsidRDefault="00AA35DB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AA35DB">
              <w:rPr>
                <w:rFonts w:asciiTheme="majorBidi" w:hAnsiTheme="majorBidi" w:cstheme="majorBidi"/>
                <w:sz w:val="24"/>
                <w:szCs w:val="24"/>
              </w:rPr>
              <w:t>aksimalna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30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minutna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snaga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-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minimalno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57kw</w:t>
            </w:r>
          </w:p>
        </w:tc>
        <w:tc>
          <w:tcPr>
            <w:tcW w:w="2876" w:type="dxa"/>
          </w:tcPr>
          <w:p w14:paraId="6FA648CE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50AD31CD" w14:textId="77777777" w:rsidTr="00C00499">
        <w:tc>
          <w:tcPr>
            <w:tcW w:w="2877" w:type="dxa"/>
          </w:tcPr>
          <w:p w14:paraId="1D4B505F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Emisija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CO₂</w:t>
            </w:r>
          </w:p>
        </w:tc>
        <w:tc>
          <w:tcPr>
            <w:tcW w:w="2877" w:type="dxa"/>
          </w:tcPr>
          <w:p w14:paraId="6D570D8C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0 g/km</w:t>
            </w:r>
          </w:p>
        </w:tc>
        <w:tc>
          <w:tcPr>
            <w:tcW w:w="2876" w:type="dxa"/>
          </w:tcPr>
          <w:p w14:paraId="3FAFA72D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300D4B48" w14:textId="77777777" w:rsidTr="00C00499">
        <w:tc>
          <w:tcPr>
            <w:tcW w:w="2877" w:type="dxa"/>
          </w:tcPr>
          <w:p w14:paraId="1F5C781E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Kilometraža</w:t>
            </w:r>
            <w:proofErr w:type="spellEnd"/>
          </w:p>
        </w:tc>
        <w:tc>
          <w:tcPr>
            <w:tcW w:w="2877" w:type="dxa"/>
          </w:tcPr>
          <w:p w14:paraId="3978C6EE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0 km</w:t>
            </w:r>
          </w:p>
        </w:tc>
        <w:tc>
          <w:tcPr>
            <w:tcW w:w="2876" w:type="dxa"/>
          </w:tcPr>
          <w:p w14:paraId="69745C7E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73324483" w14:textId="77777777" w:rsidTr="00C00499">
        <w:tc>
          <w:tcPr>
            <w:tcW w:w="2877" w:type="dxa"/>
          </w:tcPr>
          <w:p w14:paraId="090DC627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Broj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vrata</w:t>
            </w:r>
            <w:proofErr w:type="spellEnd"/>
          </w:p>
        </w:tc>
        <w:tc>
          <w:tcPr>
            <w:tcW w:w="2877" w:type="dxa"/>
          </w:tcPr>
          <w:p w14:paraId="70777419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Minimalno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2876" w:type="dxa"/>
          </w:tcPr>
          <w:p w14:paraId="31ADCA2F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319A41B6" w14:textId="77777777" w:rsidTr="00C00499">
        <w:tc>
          <w:tcPr>
            <w:tcW w:w="2877" w:type="dxa"/>
          </w:tcPr>
          <w:p w14:paraId="6A7B54D1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Oblik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karoserije</w:t>
            </w:r>
            <w:proofErr w:type="spellEnd"/>
          </w:p>
        </w:tc>
        <w:tc>
          <w:tcPr>
            <w:tcW w:w="2877" w:type="dxa"/>
          </w:tcPr>
          <w:p w14:paraId="1871C040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Zatvoreni</w:t>
            </w:r>
            <w:proofErr w:type="spellEnd"/>
          </w:p>
        </w:tc>
        <w:tc>
          <w:tcPr>
            <w:tcW w:w="2876" w:type="dxa"/>
          </w:tcPr>
          <w:p w14:paraId="5EE9276C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3465945E" w14:textId="77777777" w:rsidTr="00C00499">
        <w:tc>
          <w:tcPr>
            <w:tcW w:w="2877" w:type="dxa"/>
          </w:tcPr>
          <w:p w14:paraId="05D7B70A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Boja</w:t>
            </w:r>
            <w:proofErr w:type="spellEnd"/>
          </w:p>
        </w:tc>
        <w:tc>
          <w:tcPr>
            <w:tcW w:w="2877" w:type="dxa"/>
          </w:tcPr>
          <w:p w14:paraId="3F95BEE5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Bijela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ili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svijetla</w:t>
            </w:r>
            <w:proofErr w:type="spellEnd"/>
          </w:p>
        </w:tc>
        <w:tc>
          <w:tcPr>
            <w:tcW w:w="2876" w:type="dxa"/>
          </w:tcPr>
          <w:p w14:paraId="6EC91CDF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78E83BC7" w14:textId="77777777" w:rsidTr="00C00499">
        <w:tc>
          <w:tcPr>
            <w:tcW w:w="2877" w:type="dxa"/>
          </w:tcPr>
          <w:p w14:paraId="37F9AFA4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Jamstvo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na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vozilo</w:t>
            </w:r>
            <w:proofErr w:type="spellEnd"/>
          </w:p>
        </w:tc>
        <w:tc>
          <w:tcPr>
            <w:tcW w:w="2877" w:type="dxa"/>
          </w:tcPr>
          <w:p w14:paraId="00D40A16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Minimalno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8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godina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sukladno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uvjetima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proizvođača</w:t>
            </w:r>
            <w:proofErr w:type="spellEnd"/>
          </w:p>
        </w:tc>
        <w:tc>
          <w:tcPr>
            <w:tcW w:w="2876" w:type="dxa"/>
          </w:tcPr>
          <w:p w14:paraId="6193A9DC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0499" w:rsidRPr="00AA35DB" w14:paraId="5712A7CF" w14:textId="77777777" w:rsidTr="00C00499">
        <w:trPr>
          <w:trHeight w:val="834"/>
        </w:trPr>
        <w:tc>
          <w:tcPr>
            <w:tcW w:w="2877" w:type="dxa"/>
          </w:tcPr>
          <w:p w14:paraId="004A4B51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Jamstvo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na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bateriju</w:t>
            </w:r>
            <w:proofErr w:type="spellEnd"/>
          </w:p>
        </w:tc>
        <w:tc>
          <w:tcPr>
            <w:tcW w:w="2877" w:type="dxa"/>
          </w:tcPr>
          <w:p w14:paraId="3D380604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Minimalno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8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godina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ili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160.000 km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uz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najmanje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</w:rPr>
              <w:t xml:space="preserve"> 70 %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</w:rPr>
              <w:t>kapaciteta</w:t>
            </w:r>
            <w:proofErr w:type="spellEnd"/>
          </w:p>
        </w:tc>
        <w:tc>
          <w:tcPr>
            <w:tcW w:w="2876" w:type="dxa"/>
          </w:tcPr>
          <w:p w14:paraId="294BAC03" w14:textId="77777777" w:rsidR="00C00499" w:rsidRPr="00AA35DB" w:rsidRDefault="00C00499" w:rsidP="00C0049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68C5DB0" w14:textId="77777777" w:rsidR="00C00499" w:rsidRPr="00AA35DB" w:rsidRDefault="00C00499" w:rsidP="00987AF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8BA8071" w14:textId="77777777" w:rsidR="00C00499" w:rsidRPr="00AA35DB" w:rsidRDefault="00C00499" w:rsidP="00987AF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5FEEC55" w14:textId="710AB362" w:rsidR="00987AFF" w:rsidRPr="00AA35DB" w:rsidRDefault="00987AFF" w:rsidP="00987AF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A35DB">
        <w:rPr>
          <w:rFonts w:asciiTheme="majorBidi" w:hAnsiTheme="majorBidi" w:cstheme="majorBidi"/>
          <w:b/>
          <w:bCs/>
          <w:sz w:val="24"/>
          <w:szCs w:val="24"/>
        </w:rPr>
        <w:t>OPREMA VOZILA</w:t>
      </w:r>
    </w:p>
    <w:tbl>
      <w:tblPr>
        <w:tblW w:w="8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540"/>
        <w:gridCol w:w="2140"/>
      </w:tblGrid>
      <w:tr w:rsidR="00F1617C" w:rsidRPr="00AA35DB" w14:paraId="12675B11" w14:textId="77777777" w:rsidTr="00F1617C">
        <w:trPr>
          <w:trHeight w:val="499"/>
        </w:trPr>
        <w:tc>
          <w:tcPr>
            <w:tcW w:w="5080" w:type="dxa"/>
            <w:shd w:val="clear" w:color="000000" w:fill="DAF2D0"/>
            <w:noWrap/>
            <w:vAlign w:val="bottom"/>
            <w:hideMark/>
          </w:tcPr>
          <w:p w14:paraId="4D24127C" w14:textId="77777777" w:rsidR="00F1617C" w:rsidRPr="00AA35DB" w:rsidRDefault="00F1617C" w:rsidP="00AA35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Stavka opreme</w:t>
            </w:r>
          </w:p>
        </w:tc>
        <w:tc>
          <w:tcPr>
            <w:tcW w:w="1540" w:type="dxa"/>
            <w:shd w:val="clear" w:color="000000" w:fill="DAF2D0"/>
            <w:noWrap/>
            <w:vAlign w:val="bottom"/>
            <w:hideMark/>
          </w:tcPr>
          <w:p w14:paraId="7BE5F596" w14:textId="77777777" w:rsidR="00F1617C" w:rsidRPr="00AA35DB" w:rsidRDefault="00F1617C" w:rsidP="00AA35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Traženo</w:t>
            </w:r>
          </w:p>
        </w:tc>
        <w:tc>
          <w:tcPr>
            <w:tcW w:w="2140" w:type="dxa"/>
            <w:shd w:val="clear" w:color="000000" w:fill="DAF2D0"/>
            <w:noWrap/>
            <w:vAlign w:val="bottom"/>
            <w:hideMark/>
          </w:tcPr>
          <w:p w14:paraId="400B73D4" w14:textId="77777777" w:rsidR="00F1617C" w:rsidRPr="00AA35DB" w:rsidRDefault="00F1617C" w:rsidP="00AA35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Ponuđeno (DA/NE)</w:t>
            </w:r>
          </w:p>
        </w:tc>
      </w:tr>
      <w:tr w:rsidR="00F1617C" w:rsidRPr="00AA35DB" w14:paraId="72367238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5CFFA491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Daljinsko centralno zaključavanje</w:t>
            </w:r>
          </w:p>
        </w:tc>
        <w:tc>
          <w:tcPr>
            <w:tcW w:w="1540" w:type="dxa"/>
            <w:noWrap/>
            <w:vAlign w:val="bottom"/>
            <w:hideMark/>
          </w:tcPr>
          <w:p w14:paraId="565933AE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37206E5B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0C2D320F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0C88D886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Dvokrilna neostakljena stražnja vrata 180°</w:t>
            </w:r>
          </w:p>
        </w:tc>
        <w:tc>
          <w:tcPr>
            <w:tcW w:w="1540" w:type="dxa"/>
            <w:noWrap/>
            <w:vAlign w:val="bottom"/>
            <w:hideMark/>
          </w:tcPr>
          <w:p w14:paraId="78E7382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59617E0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068DC4D3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61FC2CC3" w14:textId="6CDE035A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Prednji zračni jastuci (vozač, suvozač, bočni i zračne zavjese)</w:t>
            </w:r>
          </w:p>
        </w:tc>
        <w:tc>
          <w:tcPr>
            <w:tcW w:w="1540" w:type="dxa"/>
            <w:noWrap/>
            <w:vAlign w:val="bottom"/>
            <w:hideMark/>
          </w:tcPr>
          <w:p w14:paraId="224E134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284552FF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589B47FD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1B099E44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lastRenderedPageBreak/>
              <w:t>Električna parkirna kočnica</w:t>
            </w:r>
          </w:p>
        </w:tc>
        <w:tc>
          <w:tcPr>
            <w:tcW w:w="1540" w:type="dxa"/>
            <w:noWrap/>
            <w:vAlign w:val="bottom"/>
            <w:hideMark/>
          </w:tcPr>
          <w:p w14:paraId="5B094562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0DB7A0A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60AC3A2D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344C88A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Senzor otkrivanja umora vozača</w:t>
            </w:r>
          </w:p>
        </w:tc>
        <w:tc>
          <w:tcPr>
            <w:tcW w:w="1540" w:type="dxa"/>
            <w:noWrap/>
            <w:vAlign w:val="bottom"/>
            <w:hideMark/>
          </w:tcPr>
          <w:p w14:paraId="7722AF9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08B69CDB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33EBAD7B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262A62D7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Upozorenje na umor vozača</w:t>
            </w:r>
          </w:p>
        </w:tc>
        <w:tc>
          <w:tcPr>
            <w:tcW w:w="1540" w:type="dxa"/>
            <w:noWrap/>
            <w:vAlign w:val="bottom"/>
            <w:hideMark/>
          </w:tcPr>
          <w:p w14:paraId="431E964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077879F7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2D617322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6F39EBA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Samostalno kočenje u nuždi</w:t>
            </w:r>
          </w:p>
        </w:tc>
        <w:tc>
          <w:tcPr>
            <w:tcW w:w="1540" w:type="dxa"/>
            <w:noWrap/>
            <w:vAlign w:val="bottom"/>
            <w:hideMark/>
          </w:tcPr>
          <w:p w14:paraId="1C11543C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5FD9460E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2ADB1EA1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7A822362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Automatski senzor dugih svjetala</w:t>
            </w:r>
          </w:p>
        </w:tc>
        <w:tc>
          <w:tcPr>
            <w:tcW w:w="1540" w:type="dxa"/>
            <w:noWrap/>
            <w:vAlign w:val="bottom"/>
            <w:hideMark/>
          </w:tcPr>
          <w:p w14:paraId="6D94698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71A039ED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602659F7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3CCD022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proofErr w:type="spellStart"/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Tempomat</w:t>
            </w:r>
            <w:proofErr w:type="spellEnd"/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 xml:space="preserve"> i graničnik brzine</w:t>
            </w:r>
          </w:p>
        </w:tc>
        <w:tc>
          <w:tcPr>
            <w:tcW w:w="1540" w:type="dxa"/>
            <w:noWrap/>
            <w:vAlign w:val="bottom"/>
            <w:hideMark/>
          </w:tcPr>
          <w:p w14:paraId="1FD763D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251CE267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391DE8B6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1962EB41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Intervalni brisači prednjih stakala</w:t>
            </w:r>
          </w:p>
        </w:tc>
        <w:tc>
          <w:tcPr>
            <w:tcW w:w="1540" w:type="dxa"/>
            <w:noWrap/>
            <w:vAlign w:val="bottom"/>
            <w:hideMark/>
          </w:tcPr>
          <w:p w14:paraId="02E7E2C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14F293D4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4FD2902B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709265A6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Podna centralna konzola</w:t>
            </w:r>
          </w:p>
        </w:tc>
        <w:tc>
          <w:tcPr>
            <w:tcW w:w="1540" w:type="dxa"/>
            <w:noWrap/>
            <w:vAlign w:val="bottom"/>
            <w:hideMark/>
          </w:tcPr>
          <w:p w14:paraId="3B528E7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692F1F59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27E68B63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55BD49CC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Sjedalo suvozača bez naslona za ruke</w:t>
            </w:r>
          </w:p>
        </w:tc>
        <w:tc>
          <w:tcPr>
            <w:tcW w:w="1540" w:type="dxa"/>
            <w:noWrap/>
            <w:vAlign w:val="bottom"/>
            <w:hideMark/>
          </w:tcPr>
          <w:p w14:paraId="59C4F332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73B2A811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346A0967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4DCAE706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Preklopivi naslon suvozačkog sjedala</w:t>
            </w:r>
          </w:p>
        </w:tc>
        <w:tc>
          <w:tcPr>
            <w:tcW w:w="1540" w:type="dxa"/>
            <w:noWrap/>
            <w:vAlign w:val="bottom"/>
            <w:hideMark/>
          </w:tcPr>
          <w:p w14:paraId="7C0DBB0D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35CDD4D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67B1DA96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3B21D65B" w14:textId="7F64CD8F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Stražnja klizna vrata za otvaranje desnom rukom bez prozora</w:t>
            </w:r>
          </w:p>
        </w:tc>
        <w:tc>
          <w:tcPr>
            <w:tcW w:w="1540" w:type="dxa"/>
            <w:noWrap/>
            <w:vAlign w:val="bottom"/>
            <w:hideMark/>
          </w:tcPr>
          <w:p w14:paraId="1C294517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764C49A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273B130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19E53887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Sustav detekcije pada tlaka u gumama</w:t>
            </w:r>
          </w:p>
        </w:tc>
        <w:tc>
          <w:tcPr>
            <w:tcW w:w="1540" w:type="dxa"/>
            <w:noWrap/>
            <w:vAlign w:val="bottom"/>
            <w:hideMark/>
          </w:tcPr>
          <w:p w14:paraId="09B6591B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33850DEB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A9CF024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5B7407C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Čelična pregrada bez prozora</w:t>
            </w:r>
          </w:p>
        </w:tc>
        <w:tc>
          <w:tcPr>
            <w:tcW w:w="1540" w:type="dxa"/>
            <w:noWrap/>
            <w:vAlign w:val="bottom"/>
            <w:hideMark/>
          </w:tcPr>
          <w:p w14:paraId="0D5BBB02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1322016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329D0A6A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3410EC69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Pomoć pri parkiranju straga</w:t>
            </w:r>
          </w:p>
        </w:tc>
        <w:tc>
          <w:tcPr>
            <w:tcW w:w="1540" w:type="dxa"/>
            <w:noWrap/>
            <w:vAlign w:val="bottom"/>
            <w:hideMark/>
          </w:tcPr>
          <w:p w14:paraId="084A3FB4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237AA1C7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4664D9D7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58305B65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Sustav zadržavanja vozila u voznoj traci</w:t>
            </w:r>
          </w:p>
        </w:tc>
        <w:tc>
          <w:tcPr>
            <w:tcW w:w="1540" w:type="dxa"/>
            <w:noWrap/>
            <w:vAlign w:val="bottom"/>
            <w:hideMark/>
          </w:tcPr>
          <w:p w14:paraId="522F2621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75D6A42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73B7EFD3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48FD63D9" w14:textId="33CA4098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Klimatizacija, ručne kontrole</w:t>
            </w:r>
          </w:p>
        </w:tc>
        <w:tc>
          <w:tcPr>
            <w:tcW w:w="1540" w:type="dxa"/>
            <w:noWrap/>
            <w:vAlign w:val="bottom"/>
            <w:hideMark/>
          </w:tcPr>
          <w:p w14:paraId="3BEC566C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74BC37DC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50C283AD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718AF59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Pokrov podnice putničkog prostora prvi red</w:t>
            </w:r>
          </w:p>
        </w:tc>
        <w:tc>
          <w:tcPr>
            <w:tcW w:w="1540" w:type="dxa"/>
            <w:noWrap/>
            <w:vAlign w:val="bottom"/>
            <w:hideMark/>
          </w:tcPr>
          <w:p w14:paraId="7AFB79DD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1C7F0A8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554565B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5B607338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Halogena prednja svjetla</w:t>
            </w:r>
          </w:p>
        </w:tc>
        <w:tc>
          <w:tcPr>
            <w:tcW w:w="1540" w:type="dxa"/>
            <w:noWrap/>
            <w:vAlign w:val="bottom"/>
            <w:hideMark/>
          </w:tcPr>
          <w:p w14:paraId="1E311D76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5D4403D8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2E5F65A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086006A1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Priprema za uzdužne krovne nosače</w:t>
            </w:r>
          </w:p>
        </w:tc>
        <w:tc>
          <w:tcPr>
            <w:tcW w:w="1540" w:type="dxa"/>
            <w:noWrap/>
            <w:vAlign w:val="bottom"/>
            <w:hideMark/>
          </w:tcPr>
          <w:p w14:paraId="66EAF33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5E80EBE1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8455DB1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7C958EA8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Komplet za popravak kotača</w:t>
            </w:r>
          </w:p>
        </w:tc>
        <w:tc>
          <w:tcPr>
            <w:tcW w:w="1540" w:type="dxa"/>
            <w:noWrap/>
            <w:vAlign w:val="bottom"/>
            <w:hideMark/>
          </w:tcPr>
          <w:p w14:paraId="108EAE1B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4CBA0B0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4DC70692" w14:textId="77777777" w:rsidR="00EA3256" w:rsidRPr="00AA35DB" w:rsidRDefault="00EA3256" w:rsidP="00F5150A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77C530DB" w14:textId="77777777" w:rsidR="00C00499" w:rsidRPr="00AA35DB" w:rsidRDefault="00C00499" w:rsidP="00F5150A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036395CB" w14:textId="77777777" w:rsidR="00AA35DB" w:rsidRPr="00AA35DB" w:rsidRDefault="00AA35DB" w:rsidP="00F5150A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3A25D565" w14:textId="77777777" w:rsidR="00AA35DB" w:rsidRPr="00AA35DB" w:rsidRDefault="00AA35DB" w:rsidP="00F5150A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352352A8" w14:textId="77777777" w:rsidR="00C00499" w:rsidRPr="00AA35DB" w:rsidRDefault="00C00499" w:rsidP="00F5150A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01138B4C" w14:textId="3E09E5B6" w:rsidR="00EA3256" w:rsidRPr="00AA35DB" w:rsidRDefault="00EA3256" w:rsidP="00EA3256">
      <w:pP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AA35DB">
        <w:rPr>
          <w:rFonts w:asciiTheme="majorBidi" w:hAnsiTheme="majorBidi" w:cstheme="majorBidi"/>
          <w:b/>
          <w:bCs/>
          <w:sz w:val="24"/>
          <w:szCs w:val="24"/>
          <w:lang w:val="hr-HR"/>
        </w:rPr>
        <w:lastRenderedPageBreak/>
        <w:t>DODATNA OPREMA</w:t>
      </w:r>
    </w:p>
    <w:tbl>
      <w:tblPr>
        <w:tblW w:w="87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540"/>
        <w:gridCol w:w="2140"/>
      </w:tblGrid>
      <w:tr w:rsidR="00F1617C" w:rsidRPr="00AA35DB" w14:paraId="2306D0F3" w14:textId="77777777" w:rsidTr="00F1617C">
        <w:trPr>
          <w:trHeight w:val="499"/>
        </w:trPr>
        <w:tc>
          <w:tcPr>
            <w:tcW w:w="5080" w:type="dxa"/>
            <w:shd w:val="clear" w:color="000000" w:fill="DAF2D0"/>
            <w:noWrap/>
            <w:vAlign w:val="bottom"/>
            <w:hideMark/>
          </w:tcPr>
          <w:p w14:paraId="3D0249C5" w14:textId="77777777" w:rsidR="00F1617C" w:rsidRPr="00AA35DB" w:rsidRDefault="00F1617C" w:rsidP="00AA35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Stavka dodatne opreme</w:t>
            </w:r>
          </w:p>
        </w:tc>
        <w:tc>
          <w:tcPr>
            <w:tcW w:w="1540" w:type="dxa"/>
            <w:shd w:val="clear" w:color="000000" w:fill="DAF2D0"/>
            <w:noWrap/>
            <w:vAlign w:val="bottom"/>
            <w:hideMark/>
          </w:tcPr>
          <w:p w14:paraId="1BD4DEA3" w14:textId="77777777" w:rsidR="00F1617C" w:rsidRPr="00AA35DB" w:rsidRDefault="00F1617C" w:rsidP="00AA35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Traženo</w:t>
            </w:r>
          </w:p>
        </w:tc>
        <w:tc>
          <w:tcPr>
            <w:tcW w:w="2140" w:type="dxa"/>
            <w:shd w:val="clear" w:color="000000" w:fill="DAF2D0"/>
            <w:noWrap/>
            <w:vAlign w:val="bottom"/>
            <w:hideMark/>
          </w:tcPr>
          <w:p w14:paraId="506DE569" w14:textId="77777777" w:rsidR="00F1617C" w:rsidRPr="00AA35DB" w:rsidRDefault="00F1617C" w:rsidP="00AA35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Ponuđeno (DA/NE)</w:t>
            </w:r>
          </w:p>
        </w:tc>
      </w:tr>
      <w:tr w:rsidR="00F1617C" w:rsidRPr="00AA35DB" w14:paraId="1D2BFEDC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03A7D832" w14:textId="7CCB52F1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Klupa za suvozača</w:t>
            </w:r>
            <w:r w:rsidR="00013427"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,</w:t>
            </w: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 xml:space="preserve"> 2 sjedala</w:t>
            </w:r>
          </w:p>
        </w:tc>
        <w:tc>
          <w:tcPr>
            <w:tcW w:w="1540" w:type="dxa"/>
            <w:noWrap/>
            <w:vAlign w:val="bottom"/>
            <w:hideMark/>
          </w:tcPr>
          <w:p w14:paraId="591DA97D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61FC0A82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50995A03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2A0B1AD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Nosač za dokumente</w:t>
            </w:r>
          </w:p>
        </w:tc>
        <w:tc>
          <w:tcPr>
            <w:tcW w:w="1540" w:type="dxa"/>
            <w:noWrap/>
            <w:vAlign w:val="bottom"/>
            <w:hideMark/>
          </w:tcPr>
          <w:p w14:paraId="0711EC06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559858F4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C652698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1A7DE230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Radio DAB Multimedia AIO</w:t>
            </w:r>
          </w:p>
        </w:tc>
        <w:tc>
          <w:tcPr>
            <w:tcW w:w="1540" w:type="dxa"/>
            <w:noWrap/>
            <w:vAlign w:val="bottom"/>
            <w:hideMark/>
          </w:tcPr>
          <w:p w14:paraId="6A5B0C9F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42003103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F1617C" w:rsidRPr="00AA35DB" w14:paraId="1BD2BD50" w14:textId="77777777" w:rsidTr="00F1617C">
        <w:trPr>
          <w:trHeight w:val="499"/>
        </w:trPr>
        <w:tc>
          <w:tcPr>
            <w:tcW w:w="5080" w:type="dxa"/>
            <w:noWrap/>
            <w:vAlign w:val="bottom"/>
            <w:hideMark/>
          </w:tcPr>
          <w:p w14:paraId="10688644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 xml:space="preserve">Digitalni </w:t>
            </w:r>
            <w:proofErr w:type="spellStart"/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audiosustav</w:t>
            </w:r>
            <w:proofErr w:type="spellEnd"/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 xml:space="preserve"> DAB</w:t>
            </w:r>
          </w:p>
        </w:tc>
        <w:tc>
          <w:tcPr>
            <w:tcW w:w="1540" w:type="dxa"/>
            <w:noWrap/>
            <w:vAlign w:val="bottom"/>
            <w:hideMark/>
          </w:tcPr>
          <w:p w14:paraId="14F39FAB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DA</w:t>
            </w:r>
          </w:p>
        </w:tc>
        <w:tc>
          <w:tcPr>
            <w:tcW w:w="2140" w:type="dxa"/>
            <w:noWrap/>
            <w:vAlign w:val="bottom"/>
            <w:hideMark/>
          </w:tcPr>
          <w:p w14:paraId="6141291A" w14:textId="77777777" w:rsidR="00F1617C" w:rsidRPr="00AA35DB" w:rsidRDefault="00F1617C" w:rsidP="00F515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</w:pPr>
            <w:r w:rsidRPr="00AA35D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14:paraId="3B44FDDB" w14:textId="77777777" w:rsidR="00E8710E" w:rsidRPr="00AA35DB" w:rsidRDefault="00E8710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89B9C6F" w14:textId="27BDB29D" w:rsidR="00595A29" w:rsidRPr="00AA35DB" w:rsidRDefault="00595A29" w:rsidP="0062565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A35DB">
        <w:rPr>
          <w:rFonts w:asciiTheme="majorBidi" w:hAnsiTheme="majorBidi" w:cstheme="majorBidi"/>
          <w:b/>
          <w:bCs/>
          <w:sz w:val="24"/>
          <w:szCs w:val="24"/>
        </w:rPr>
        <w:t>VISOKONAPONSKE BATERIJE</w:t>
      </w: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1838"/>
        <w:gridCol w:w="4111"/>
        <w:gridCol w:w="2835"/>
      </w:tblGrid>
      <w:tr w:rsidR="0062565A" w:rsidRPr="00AA35DB" w14:paraId="0CD75497" w14:textId="77777777" w:rsidTr="0062565A">
        <w:trPr>
          <w:trHeight w:val="630"/>
        </w:trPr>
        <w:tc>
          <w:tcPr>
            <w:tcW w:w="1838" w:type="dxa"/>
            <w:shd w:val="clear" w:color="auto" w:fill="EAF1DD" w:themeFill="accent3" w:themeFillTint="33"/>
          </w:tcPr>
          <w:p w14:paraId="402FB6A0" w14:textId="77777777" w:rsidR="0062565A" w:rsidRPr="00AA35DB" w:rsidRDefault="0062565A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A87D9A" w14:textId="4B2AB35C" w:rsidR="0062565A" w:rsidRPr="00AA35DB" w:rsidRDefault="0062565A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OPIS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14:paraId="52B6D588" w14:textId="77777777" w:rsidR="0062565A" w:rsidRPr="00AA35DB" w:rsidRDefault="0062565A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9E74459" w14:textId="1207DD05" w:rsidR="0062565A" w:rsidRPr="00AA35DB" w:rsidRDefault="0062565A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POJAŠNJENJE</w:t>
            </w:r>
          </w:p>
        </w:tc>
        <w:tc>
          <w:tcPr>
            <w:tcW w:w="2835" w:type="dxa"/>
            <w:shd w:val="clear" w:color="auto" w:fill="EAF1DD" w:themeFill="accent3" w:themeFillTint="33"/>
            <w:noWrap/>
          </w:tcPr>
          <w:p w14:paraId="094AB4D4" w14:textId="77777777" w:rsidR="0062565A" w:rsidRPr="00AA35DB" w:rsidRDefault="0062565A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360E82" w14:textId="01BB4B77" w:rsidR="0062565A" w:rsidRPr="00AA35DB" w:rsidRDefault="0062565A" w:rsidP="00AA35D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PONUĐENO</w:t>
            </w:r>
          </w:p>
        </w:tc>
      </w:tr>
      <w:tr w:rsidR="0062565A" w:rsidRPr="00AA35DB" w14:paraId="67F36D36" w14:textId="77777777" w:rsidTr="0062565A">
        <w:trPr>
          <w:trHeight w:val="1737"/>
        </w:trPr>
        <w:tc>
          <w:tcPr>
            <w:tcW w:w="1838" w:type="dxa"/>
            <w:hideMark/>
          </w:tcPr>
          <w:p w14:paraId="7ACAF9B8" w14:textId="0746B3F8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Spremnik električne energije</w:t>
            </w:r>
          </w:p>
        </w:tc>
        <w:tc>
          <w:tcPr>
            <w:tcW w:w="4111" w:type="dxa"/>
            <w:hideMark/>
          </w:tcPr>
          <w:p w14:paraId="57DB0F76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visokonaponski baterijski sustav temeljenim na litij-ionskoj tehnologiji, pri čemu su dopuštene kemije kao što su LFP (litij-željezo-fosfat), NMC (litij-nikal-mangan-kobalt), NCA (litij-nikal-kobalt-aluminij) i sl.“</w:t>
            </w:r>
          </w:p>
        </w:tc>
        <w:tc>
          <w:tcPr>
            <w:tcW w:w="2835" w:type="dxa"/>
            <w:noWrap/>
            <w:hideMark/>
          </w:tcPr>
          <w:p w14:paraId="09ED1962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1754B64D" w14:textId="77777777" w:rsidTr="0062565A">
        <w:trPr>
          <w:trHeight w:val="315"/>
        </w:trPr>
        <w:tc>
          <w:tcPr>
            <w:tcW w:w="1838" w:type="dxa"/>
            <w:hideMark/>
          </w:tcPr>
          <w:p w14:paraId="38AE9E6E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Broj baterijskih paketa</w:t>
            </w:r>
          </w:p>
        </w:tc>
        <w:tc>
          <w:tcPr>
            <w:tcW w:w="4111" w:type="dxa"/>
            <w:hideMark/>
          </w:tcPr>
          <w:p w14:paraId="1E00C698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min. 1</w:t>
            </w:r>
          </w:p>
        </w:tc>
        <w:tc>
          <w:tcPr>
            <w:tcW w:w="2835" w:type="dxa"/>
            <w:noWrap/>
            <w:hideMark/>
          </w:tcPr>
          <w:p w14:paraId="1ECF71FD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0DABF4C9" w14:textId="77777777" w:rsidTr="0062565A">
        <w:trPr>
          <w:trHeight w:val="315"/>
        </w:trPr>
        <w:tc>
          <w:tcPr>
            <w:tcW w:w="1838" w:type="dxa"/>
            <w:hideMark/>
          </w:tcPr>
          <w:p w14:paraId="35B23038" w14:textId="23521B82" w:rsidR="0062565A" w:rsidRPr="00AA35DB" w:rsidRDefault="00606847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Kapacitet baterije</w:t>
            </w:r>
            <w:r w:rsidR="0062565A"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111" w:type="dxa"/>
            <w:hideMark/>
          </w:tcPr>
          <w:p w14:paraId="0FF0B7C7" w14:textId="5E322336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minimalno </w:t>
            </w:r>
            <w:r w:rsidR="00606847"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50</w:t>
            </w: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kWh</w:t>
            </w:r>
          </w:p>
        </w:tc>
        <w:tc>
          <w:tcPr>
            <w:tcW w:w="2835" w:type="dxa"/>
            <w:noWrap/>
            <w:hideMark/>
          </w:tcPr>
          <w:p w14:paraId="20C70232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5938DBC8" w14:textId="77777777" w:rsidTr="0062565A">
        <w:trPr>
          <w:trHeight w:val="1890"/>
        </w:trPr>
        <w:tc>
          <w:tcPr>
            <w:tcW w:w="1838" w:type="dxa"/>
            <w:hideMark/>
          </w:tcPr>
          <w:p w14:paraId="623A867A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Autonomija (Kapacitet sustava za pohranu električne energije)</w:t>
            </w:r>
          </w:p>
        </w:tc>
        <w:tc>
          <w:tcPr>
            <w:tcW w:w="4111" w:type="dxa"/>
            <w:hideMark/>
          </w:tcPr>
          <w:p w14:paraId="7A45DA0C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dovoljan za prelazak minimalno 195 km. Isto je potrebno dokazati E-SORT certifikatom ili jednakovrijedno. Ponuditelj je dužan upisati kolika je maksimalna autonomija vozila. </w:t>
            </w:r>
          </w:p>
        </w:tc>
        <w:tc>
          <w:tcPr>
            <w:tcW w:w="2835" w:type="dxa"/>
            <w:noWrap/>
            <w:hideMark/>
          </w:tcPr>
          <w:p w14:paraId="64CAF57E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458F0153" w14:textId="77777777" w:rsidTr="0062565A">
        <w:trPr>
          <w:trHeight w:val="1260"/>
        </w:trPr>
        <w:tc>
          <w:tcPr>
            <w:tcW w:w="1838" w:type="dxa"/>
            <w:hideMark/>
          </w:tcPr>
          <w:p w14:paraId="432F9FA9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Punjenje </w:t>
            </w:r>
          </w:p>
        </w:tc>
        <w:tc>
          <w:tcPr>
            <w:tcW w:w="4111" w:type="dxa"/>
            <w:hideMark/>
          </w:tcPr>
          <w:p w14:paraId="150CE718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Type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2 i CCS2 (dvije odvojene fizičke utičnice ili jedinstveni priključak koji objedinjuje obje funkcije – AC i DC funkcije</w:t>
            </w:r>
          </w:p>
        </w:tc>
        <w:tc>
          <w:tcPr>
            <w:tcW w:w="2835" w:type="dxa"/>
            <w:noWrap/>
            <w:hideMark/>
          </w:tcPr>
          <w:p w14:paraId="2B0A4F40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06A9FDB7" w14:textId="77777777" w:rsidTr="0062565A">
        <w:trPr>
          <w:trHeight w:val="945"/>
        </w:trPr>
        <w:tc>
          <w:tcPr>
            <w:tcW w:w="1838" w:type="dxa"/>
            <w:hideMark/>
          </w:tcPr>
          <w:p w14:paraId="2165F0AB" w14:textId="59295EE8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Snaga punjenja DC</w:t>
            </w:r>
          </w:p>
        </w:tc>
        <w:tc>
          <w:tcPr>
            <w:tcW w:w="4111" w:type="dxa"/>
            <w:hideMark/>
          </w:tcPr>
          <w:p w14:paraId="5ECE89F7" w14:textId="44F746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min 90 kW. Ponudite</w:t>
            </w:r>
            <w:r w:rsidR="00606847"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lj</w:t>
            </w: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je dužan upisati maksimalnu snagu punjenja.</w:t>
            </w:r>
          </w:p>
        </w:tc>
        <w:tc>
          <w:tcPr>
            <w:tcW w:w="2835" w:type="dxa"/>
            <w:noWrap/>
            <w:hideMark/>
          </w:tcPr>
          <w:p w14:paraId="348FAB43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15319A6C" w14:textId="77777777" w:rsidTr="0062565A">
        <w:trPr>
          <w:trHeight w:val="1260"/>
        </w:trPr>
        <w:tc>
          <w:tcPr>
            <w:tcW w:w="1838" w:type="dxa"/>
            <w:hideMark/>
          </w:tcPr>
          <w:p w14:paraId="68E7CFF8" w14:textId="1F050458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lastRenderedPageBreak/>
              <w:t>Standardi punjenja HRN  EN 61851-24:2025,HRN EN ISO 15118, HRN EN 62196-3 ili jednakovrijedan</w:t>
            </w:r>
          </w:p>
        </w:tc>
        <w:tc>
          <w:tcPr>
            <w:tcW w:w="4111" w:type="dxa"/>
            <w:hideMark/>
          </w:tcPr>
          <w:p w14:paraId="20225CB3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Upisati da ili jednakovrijedne standarde</w:t>
            </w:r>
          </w:p>
        </w:tc>
        <w:tc>
          <w:tcPr>
            <w:tcW w:w="2835" w:type="dxa"/>
            <w:hideMark/>
          </w:tcPr>
          <w:p w14:paraId="614AFF50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  <w:tr w:rsidR="0062565A" w:rsidRPr="00AA35DB" w14:paraId="110EE142" w14:textId="77777777" w:rsidTr="0062565A">
        <w:trPr>
          <w:trHeight w:val="945"/>
        </w:trPr>
        <w:tc>
          <w:tcPr>
            <w:tcW w:w="1838" w:type="dxa"/>
            <w:hideMark/>
          </w:tcPr>
          <w:p w14:paraId="6A6552CA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Razina energije u baterijama je registrirana u </w:t>
            </w:r>
            <w:proofErr w:type="spellStart"/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autoračunalu</w:t>
            </w:r>
            <w:proofErr w:type="spellEnd"/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 xml:space="preserve"> i signalizirana vozaču.</w:t>
            </w:r>
          </w:p>
        </w:tc>
        <w:tc>
          <w:tcPr>
            <w:tcW w:w="4111" w:type="dxa"/>
            <w:hideMark/>
          </w:tcPr>
          <w:p w14:paraId="4C260D1D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  <w:lang w:val="hr-HR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  <w:lang w:val="hr-HR"/>
              </w:rPr>
              <w:t> </w:t>
            </w:r>
          </w:p>
        </w:tc>
        <w:tc>
          <w:tcPr>
            <w:tcW w:w="2835" w:type="dxa"/>
            <w:hideMark/>
          </w:tcPr>
          <w:p w14:paraId="6AD1E36E" w14:textId="77777777" w:rsidR="0062565A" w:rsidRPr="00AA35DB" w:rsidRDefault="0062565A" w:rsidP="006256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A35DB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</w:tr>
    </w:tbl>
    <w:p w14:paraId="5332282B" w14:textId="77777777" w:rsidR="0062565A" w:rsidRPr="00AA35DB" w:rsidRDefault="0062565A">
      <w:pPr>
        <w:rPr>
          <w:rFonts w:asciiTheme="majorBidi" w:hAnsiTheme="majorBidi" w:cstheme="majorBidi"/>
        </w:rPr>
      </w:pPr>
    </w:p>
    <w:p w14:paraId="1DBCEFAA" w14:textId="77777777" w:rsidR="00AA35DB" w:rsidRPr="00AA35DB" w:rsidRDefault="00AA35DB">
      <w:pPr>
        <w:rPr>
          <w:rFonts w:asciiTheme="majorBidi" w:hAnsiTheme="majorBidi" w:cstheme="majorBidi"/>
        </w:rPr>
      </w:pPr>
    </w:p>
    <w:p w14:paraId="4D4F62B9" w14:textId="6359BFEE" w:rsidR="00AA35DB" w:rsidRPr="00AA35DB" w:rsidRDefault="00AA35DB" w:rsidP="00AA35DB">
      <w:pPr>
        <w:jc w:val="right"/>
        <w:rPr>
          <w:rFonts w:asciiTheme="majorBidi" w:hAnsiTheme="majorBidi" w:cstheme="majorBidi"/>
        </w:rPr>
      </w:pPr>
      <w:r w:rsidRPr="00AA35DB">
        <w:rPr>
          <w:rFonts w:asciiTheme="majorBidi" w:hAnsiTheme="majorBidi" w:cstheme="majorBidi"/>
        </w:rPr>
        <w:t>POTPIS PONUDITELJA</w:t>
      </w:r>
    </w:p>
    <w:p w14:paraId="77B57982" w14:textId="7EB9F797" w:rsidR="00AA35DB" w:rsidRPr="00AA35DB" w:rsidRDefault="00AA35DB" w:rsidP="00AA35DB">
      <w:pPr>
        <w:jc w:val="right"/>
        <w:rPr>
          <w:rFonts w:asciiTheme="majorBidi" w:hAnsiTheme="majorBidi" w:cstheme="majorBidi"/>
        </w:rPr>
      </w:pPr>
      <w:r w:rsidRPr="00AA35DB">
        <w:rPr>
          <w:rFonts w:asciiTheme="majorBidi" w:hAnsiTheme="majorBidi" w:cstheme="majorBidi"/>
        </w:rPr>
        <w:t>__________________________</w:t>
      </w:r>
    </w:p>
    <w:sectPr w:rsidR="00AA35DB" w:rsidRPr="00AA35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10843"/>
    <w:multiLevelType w:val="hybridMultilevel"/>
    <w:tmpl w:val="45FAE690"/>
    <w:lvl w:ilvl="0" w:tplc="0394AFE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6242"/>
    <w:multiLevelType w:val="hybridMultilevel"/>
    <w:tmpl w:val="8C227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504F4"/>
    <w:multiLevelType w:val="hybridMultilevel"/>
    <w:tmpl w:val="5630E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B2C66"/>
    <w:multiLevelType w:val="hybridMultilevel"/>
    <w:tmpl w:val="EB8C0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A18DD"/>
    <w:multiLevelType w:val="hybridMultilevel"/>
    <w:tmpl w:val="25DCC758"/>
    <w:lvl w:ilvl="0" w:tplc="0394AFE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04C1"/>
    <w:multiLevelType w:val="hybridMultilevel"/>
    <w:tmpl w:val="FAA2A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19038">
    <w:abstractNumId w:val="8"/>
  </w:num>
  <w:num w:numId="2" w16cid:durableId="284583667">
    <w:abstractNumId w:val="6"/>
  </w:num>
  <w:num w:numId="3" w16cid:durableId="1849442456">
    <w:abstractNumId w:val="5"/>
  </w:num>
  <w:num w:numId="4" w16cid:durableId="895581734">
    <w:abstractNumId w:val="4"/>
  </w:num>
  <w:num w:numId="5" w16cid:durableId="911700231">
    <w:abstractNumId w:val="7"/>
  </w:num>
  <w:num w:numId="6" w16cid:durableId="2086801440">
    <w:abstractNumId w:val="3"/>
  </w:num>
  <w:num w:numId="7" w16cid:durableId="234895352">
    <w:abstractNumId w:val="2"/>
  </w:num>
  <w:num w:numId="8" w16cid:durableId="631209198">
    <w:abstractNumId w:val="1"/>
  </w:num>
  <w:num w:numId="9" w16cid:durableId="299190454">
    <w:abstractNumId w:val="0"/>
  </w:num>
  <w:num w:numId="10" w16cid:durableId="124465676">
    <w:abstractNumId w:val="11"/>
  </w:num>
  <w:num w:numId="11" w16cid:durableId="1327591884">
    <w:abstractNumId w:val="14"/>
  </w:num>
  <w:num w:numId="12" w16cid:durableId="1147547833">
    <w:abstractNumId w:val="12"/>
  </w:num>
  <w:num w:numId="13" w16cid:durableId="2120760847">
    <w:abstractNumId w:val="13"/>
  </w:num>
  <w:num w:numId="14" w16cid:durableId="122316016">
    <w:abstractNumId w:val="9"/>
  </w:num>
  <w:num w:numId="15" w16cid:durableId="353464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427"/>
    <w:rsid w:val="00034616"/>
    <w:rsid w:val="0006063C"/>
    <w:rsid w:val="000F5E5C"/>
    <w:rsid w:val="0015074B"/>
    <w:rsid w:val="001E16C5"/>
    <w:rsid w:val="00295EB4"/>
    <w:rsid w:val="0029639D"/>
    <w:rsid w:val="002D57B3"/>
    <w:rsid w:val="00326F90"/>
    <w:rsid w:val="003A77F3"/>
    <w:rsid w:val="003F19C8"/>
    <w:rsid w:val="00431FE8"/>
    <w:rsid w:val="00595A29"/>
    <w:rsid w:val="005E0E7D"/>
    <w:rsid w:val="00606847"/>
    <w:rsid w:val="0062565A"/>
    <w:rsid w:val="0088571A"/>
    <w:rsid w:val="008B2F69"/>
    <w:rsid w:val="009365BC"/>
    <w:rsid w:val="00987AFF"/>
    <w:rsid w:val="00AA1D8D"/>
    <w:rsid w:val="00AA35DB"/>
    <w:rsid w:val="00AF20FF"/>
    <w:rsid w:val="00B47730"/>
    <w:rsid w:val="00C00499"/>
    <w:rsid w:val="00C52032"/>
    <w:rsid w:val="00CB0664"/>
    <w:rsid w:val="00CE13C6"/>
    <w:rsid w:val="00E8710E"/>
    <w:rsid w:val="00EA3256"/>
    <w:rsid w:val="00F1617C"/>
    <w:rsid w:val="00F27C07"/>
    <w:rsid w:val="00F5150A"/>
    <w:rsid w:val="00F91D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F0BB3"/>
  <w14:defaultImageDpi w14:val="300"/>
  <w15:docId w15:val="{B73967E5-75D8-401F-A53D-A6148D2C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Tajnik DV Medenjak</cp:lastModifiedBy>
  <cp:revision>14</cp:revision>
  <cp:lastPrinted>2026-01-23T06:54:00Z</cp:lastPrinted>
  <dcterms:created xsi:type="dcterms:W3CDTF">2026-01-22T19:33:00Z</dcterms:created>
  <dcterms:modified xsi:type="dcterms:W3CDTF">2026-01-29T06:10:00Z</dcterms:modified>
  <cp:category/>
</cp:coreProperties>
</file>